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58677" w14:textId="77777777" w:rsidR="00305F52" w:rsidRPr="004A3227" w:rsidRDefault="00305F52" w:rsidP="00305F52">
      <w:pPr>
        <w:jc w:val="center"/>
        <w:rPr>
          <w:b/>
          <w:bCs/>
          <w:i/>
          <w:iCs/>
        </w:rPr>
      </w:pPr>
      <w:bookmarkStart w:id="0" w:name="_GoBack"/>
      <w:bookmarkEnd w:id="0"/>
      <w:r w:rsidRPr="004A3227">
        <w:rPr>
          <w:b/>
          <w:bCs/>
          <w:i/>
          <w:iCs/>
          <w:sz w:val="28"/>
          <w:szCs w:val="28"/>
        </w:rPr>
        <w:t>Уважаемые коллеги!</w:t>
      </w:r>
    </w:p>
    <w:p w14:paraId="7A6453B3" w14:textId="77777777" w:rsidR="00305F52" w:rsidRPr="004A3227" w:rsidRDefault="00305F52" w:rsidP="00305F52">
      <w:pPr>
        <w:jc w:val="center"/>
        <w:rPr>
          <w:bCs/>
          <w:iCs/>
        </w:rPr>
      </w:pPr>
    </w:p>
    <w:p w14:paraId="75EBFD60" w14:textId="4C209B5C" w:rsidR="00305F52" w:rsidRPr="004A3227" w:rsidRDefault="00305F52" w:rsidP="00305F52">
      <w:pPr>
        <w:ind w:firstLine="426"/>
        <w:jc w:val="both"/>
      </w:pPr>
      <w:r w:rsidRPr="004A3227">
        <w:rPr>
          <w:spacing w:val="-10"/>
        </w:rPr>
        <w:t xml:space="preserve">Воронежский государственный университет </w:t>
      </w:r>
      <w:r w:rsidRPr="004A3227">
        <w:t xml:space="preserve">инженерных технологий приглашает вас принять участие в </w:t>
      </w:r>
      <w:r w:rsidRPr="006002D4">
        <w:rPr>
          <w:spacing w:val="-10"/>
        </w:rPr>
        <w:t xml:space="preserve">работе </w:t>
      </w:r>
      <w:r w:rsidR="00F14CD5">
        <w:rPr>
          <w:spacing w:val="-10"/>
          <w:lang w:val="en-US"/>
        </w:rPr>
        <w:t>IX</w:t>
      </w:r>
      <w:r w:rsidRPr="006002D4">
        <w:rPr>
          <w:spacing w:val="-10"/>
        </w:rPr>
        <w:t xml:space="preserve"> Международной выставки изобретений и</w:t>
      </w:r>
      <w:r w:rsidRPr="004A3227">
        <w:t xml:space="preserve"> инноваций</w:t>
      </w:r>
      <w:r>
        <w:t xml:space="preserve"> </w:t>
      </w:r>
      <w:r w:rsidRPr="0004428F">
        <w:t xml:space="preserve">имени </w:t>
      </w:r>
      <w:r w:rsidRPr="00941F42">
        <w:t>Николая Гавриловича Славянова</w:t>
      </w:r>
      <w:r w:rsidRPr="004A3227">
        <w:t>, которая</w:t>
      </w:r>
      <w:r w:rsidRPr="004A3227">
        <w:rPr>
          <w:b/>
          <w:i/>
        </w:rPr>
        <w:t xml:space="preserve"> </w:t>
      </w:r>
      <w:r w:rsidRPr="004A3227">
        <w:t>состоится</w:t>
      </w:r>
      <w:r w:rsidRPr="004A3227">
        <w:rPr>
          <w:b/>
          <w:i/>
        </w:rPr>
        <w:t xml:space="preserve"> </w:t>
      </w:r>
      <w:r w:rsidR="00F14CD5" w:rsidRPr="00F14CD5">
        <w:rPr>
          <w:b/>
          <w:iCs/>
        </w:rPr>
        <w:t xml:space="preserve">24 </w:t>
      </w:r>
      <w:r w:rsidR="00F14CD5">
        <w:rPr>
          <w:b/>
        </w:rPr>
        <w:t>мая</w:t>
      </w:r>
      <w:r w:rsidRPr="004A3227">
        <w:rPr>
          <w:b/>
        </w:rPr>
        <w:t xml:space="preserve"> 20</w:t>
      </w:r>
      <w:r>
        <w:rPr>
          <w:b/>
        </w:rPr>
        <w:t>2</w:t>
      </w:r>
      <w:r w:rsidR="00F14CD5">
        <w:rPr>
          <w:b/>
        </w:rPr>
        <w:t>4</w:t>
      </w:r>
      <w:r w:rsidRPr="004A3227">
        <w:rPr>
          <w:b/>
        </w:rPr>
        <w:t xml:space="preserve"> </w:t>
      </w:r>
      <w:r w:rsidRPr="004A3227">
        <w:t>года по адресу: г.</w:t>
      </w:r>
      <w:r>
        <w:t> </w:t>
      </w:r>
      <w:r w:rsidRPr="004A3227">
        <w:t>Воронеж, проспект Революции, д. 19, Воронежский государственный университет инженерных технологий, 1 этаж, в зале библиотеки.</w:t>
      </w:r>
    </w:p>
    <w:p w14:paraId="796435BF" w14:textId="77777777" w:rsidR="00305F52" w:rsidRPr="004A3227" w:rsidRDefault="00305F52" w:rsidP="00305F52">
      <w:pPr>
        <w:pStyle w:val="a6"/>
        <w:ind w:firstLine="426"/>
      </w:pPr>
    </w:p>
    <w:p w14:paraId="146ED38E" w14:textId="77777777" w:rsidR="00305F52" w:rsidRPr="004A3227" w:rsidRDefault="00305F52" w:rsidP="00305F52">
      <w:pPr>
        <w:spacing w:line="216" w:lineRule="auto"/>
        <w:ind w:firstLine="425"/>
        <w:jc w:val="both"/>
        <w:rPr>
          <w:b/>
          <w:i/>
        </w:rPr>
      </w:pPr>
      <w:r w:rsidRPr="004A3227">
        <w:rPr>
          <w:b/>
          <w:i/>
        </w:rPr>
        <w:t>Работа Выставки планируется по следующим направлениям:</w:t>
      </w:r>
    </w:p>
    <w:p w14:paraId="7AB6A91A" w14:textId="77777777" w:rsidR="00305F52" w:rsidRPr="004A3227" w:rsidRDefault="00305F52" w:rsidP="00305F52">
      <w:pPr>
        <w:spacing w:line="216" w:lineRule="auto"/>
        <w:ind w:firstLine="425"/>
        <w:jc w:val="both"/>
        <w:rPr>
          <w:b/>
        </w:rPr>
      </w:pPr>
    </w:p>
    <w:p w14:paraId="4C824554" w14:textId="77777777" w:rsidR="00305F52" w:rsidRDefault="00305F52" w:rsidP="00305F52">
      <w:pPr>
        <w:ind w:firstLine="567"/>
        <w:jc w:val="both"/>
        <w:rPr>
          <w:i/>
          <w:spacing w:val="-6"/>
        </w:rPr>
      </w:pPr>
      <w:r w:rsidRPr="004A3227">
        <w:rPr>
          <w:i/>
        </w:rPr>
        <w:t>1.</w:t>
      </w:r>
      <w:r>
        <w:rPr>
          <w:i/>
        </w:rPr>
        <w:t> </w:t>
      </w:r>
      <w:r w:rsidRPr="004A3227">
        <w:rPr>
          <w:i/>
          <w:spacing w:val="-6"/>
        </w:rPr>
        <w:t>Выставка-ярмарка результатов интеллектуальной деятельности и инвестиционно привлекательных проектов</w:t>
      </w:r>
      <w:r>
        <w:rPr>
          <w:i/>
          <w:spacing w:val="-6"/>
        </w:rPr>
        <w:t>;</w:t>
      </w:r>
      <w:r w:rsidRPr="004A3227">
        <w:rPr>
          <w:i/>
          <w:spacing w:val="-6"/>
        </w:rPr>
        <w:t xml:space="preserve"> </w:t>
      </w:r>
    </w:p>
    <w:p w14:paraId="3CAA7D29" w14:textId="19F5055F" w:rsidR="00305F52" w:rsidRDefault="00305F52" w:rsidP="00305F52">
      <w:pPr>
        <w:ind w:firstLine="567"/>
        <w:jc w:val="both"/>
        <w:rPr>
          <w:i/>
          <w:spacing w:val="-6"/>
        </w:rPr>
      </w:pPr>
      <w:r>
        <w:rPr>
          <w:i/>
          <w:spacing w:val="-6"/>
        </w:rPr>
        <w:t>2</w:t>
      </w:r>
      <w:r w:rsidRPr="004A3227">
        <w:rPr>
          <w:i/>
          <w:spacing w:val="-6"/>
        </w:rPr>
        <w:t>.</w:t>
      </w:r>
      <w:r>
        <w:rPr>
          <w:i/>
          <w:spacing w:val="-6"/>
        </w:rPr>
        <w:t> Л</w:t>
      </w:r>
      <w:r w:rsidR="00833B8E">
        <w:rPr>
          <w:i/>
          <w:spacing w:val="-6"/>
        </w:rPr>
        <w:t>екция по инженерному творчеству</w:t>
      </w:r>
      <w:r>
        <w:rPr>
          <w:i/>
          <w:spacing w:val="-6"/>
        </w:rPr>
        <w:t>;</w:t>
      </w:r>
    </w:p>
    <w:p w14:paraId="67DBC508" w14:textId="4278B7C9" w:rsidR="00F14CD5" w:rsidRPr="004A3227" w:rsidRDefault="00F14CD5" w:rsidP="00305F52">
      <w:pPr>
        <w:ind w:firstLine="567"/>
        <w:jc w:val="both"/>
        <w:rPr>
          <w:i/>
          <w:spacing w:val="-6"/>
        </w:rPr>
      </w:pPr>
      <w:r>
        <w:rPr>
          <w:i/>
          <w:spacing w:val="-6"/>
        </w:rPr>
        <w:t>3. Презентация научно-популярной литературы</w:t>
      </w:r>
    </w:p>
    <w:p w14:paraId="739058F8" w14:textId="77777777" w:rsidR="0095493F" w:rsidRDefault="0095493F" w:rsidP="00305F52">
      <w:pPr>
        <w:pStyle w:val="a6"/>
        <w:spacing w:line="216" w:lineRule="auto"/>
        <w:ind w:firstLine="426"/>
      </w:pPr>
    </w:p>
    <w:p w14:paraId="03B22273" w14:textId="77777777" w:rsidR="00305F52" w:rsidRPr="004A3227" w:rsidRDefault="00305F52" w:rsidP="00305F52">
      <w:pPr>
        <w:pStyle w:val="a6"/>
        <w:spacing w:line="216" w:lineRule="auto"/>
        <w:ind w:firstLine="426"/>
      </w:pPr>
      <w:r w:rsidRPr="004A3227">
        <w:t>Форма участия – очная и заочная.</w:t>
      </w:r>
    </w:p>
    <w:p w14:paraId="63E04F18" w14:textId="77777777" w:rsidR="00305F52" w:rsidRPr="004A3227" w:rsidRDefault="00305F52" w:rsidP="00305F52">
      <w:pPr>
        <w:pStyle w:val="a6"/>
        <w:spacing w:line="216" w:lineRule="auto"/>
        <w:ind w:firstLine="426"/>
      </w:pPr>
    </w:p>
    <w:p w14:paraId="2F474A33" w14:textId="77777777" w:rsidR="00305F52" w:rsidRPr="004A3227" w:rsidRDefault="00305F52" w:rsidP="00305F52">
      <w:pPr>
        <w:spacing w:line="226" w:lineRule="auto"/>
        <w:ind w:firstLine="426"/>
        <w:jc w:val="both"/>
        <w:rPr>
          <w:bCs/>
          <w:iCs/>
        </w:rPr>
      </w:pPr>
      <w:r w:rsidRPr="004A3227">
        <w:rPr>
          <w:bCs/>
          <w:iCs/>
        </w:rPr>
        <w:t xml:space="preserve">Конкурсная программа проходит в два этапа: </w:t>
      </w:r>
    </w:p>
    <w:p w14:paraId="5CF65161" w14:textId="77777777" w:rsidR="00305F52" w:rsidRPr="004A3227" w:rsidRDefault="00305F52" w:rsidP="00305F52">
      <w:pPr>
        <w:spacing w:line="226" w:lineRule="auto"/>
        <w:ind w:firstLine="426"/>
        <w:jc w:val="both"/>
        <w:rPr>
          <w:bCs/>
          <w:iCs/>
        </w:rPr>
      </w:pPr>
      <w:r w:rsidRPr="00BD0377">
        <w:rPr>
          <w:bCs/>
          <w:iCs/>
        </w:rPr>
        <w:t xml:space="preserve">1. </w:t>
      </w:r>
      <w:r>
        <w:rPr>
          <w:bCs/>
          <w:iCs/>
        </w:rPr>
        <w:t>Конференция, п</w:t>
      </w:r>
      <w:r w:rsidRPr="00BD0377">
        <w:rPr>
          <w:bCs/>
          <w:iCs/>
        </w:rPr>
        <w:t>резентаци</w:t>
      </w:r>
      <w:r>
        <w:rPr>
          <w:bCs/>
          <w:iCs/>
        </w:rPr>
        <w:t>я</w:t>
      </w:r>
      <w:r w:rsidRPr="00BD0377">
        <w:rPr>
          <w:bCs/>
          <w:iCs/>
        </w:rPr>
        <w:t xml:space="preserve"> </w:t>
      </w:r>
      <w:r>
        <w:rPr>
          <w:bCs/>
          <w:iCs/>
        </w:rPr>
        <w:t xml:space="preserve">плакатов, </w:t>
      </w:r>
      <w:r w:rsidRPr="00BD0377">
        <w:rPr>
          <w:bCs/>
          <w:iCs/>
        </w:rPr>
        <w:t>слайдов и видеороликов</w:t>
      </w:r>
      <w:r>
        <w:rPr>
          <w:bCs/>
          <w:iCs/>
        </w:rPr>
        <w:t>.</w:t>
      </w:r>
    </w:p>
    <w:p w14:paraId="709CE1AF" w14:textId="1D61912E" w:rsidR="00305F52" w:rsidRPr="004A3227" w:rsidRDefault="00305F52" w:rsidP="00305F52">
      <w:pPr>
        <w:spacing w:line="226" w:lineRule="auto"/>
        <w:ind w:firstLine="426"/>
        <w:jc w:val="both"/>
        <w:rPr>
          <w:bCs/>
          <w:iCs/>
        </w:rPr>
      </w:pPr>
      <w:r w:rsidRPr="00557FA9">
        <w:rPr>
          <w:bCs/>
          <w:iCs/>
        </w:rPr>
        <w:t xml:space="preserve">2. </w:t>
      </w:r>
      <w:r w:rsidRPr="00BD0377">
        <w:rPr>
          <w:bCs/>
          <w:iCs/>
        </w:rPr>
        <w:t>Подведение итогов</w:t>
      </w:r>
      <w:r>
        <w:rPr>
          <w:bCs/>
          <w:iCs/>
        </w:rPr>
        <w:t xml:space="preserve"> и определение победителей</w:t>
      </w:r>
      <w:r w:rsidR="005D71BC">
        <w:rPr>
          <w:bCs/>
          <w:iCs/>
        </w:rPr>
        <w:t xml:space="preserve"> (</w:t>
      </w:r>
      <w:r w:rsidR="008A7D2A">
        <w:rPr>
          <w:bCs/>
          <w:iCs/>
        </w:rPr>
        <w:t>июль</w:t>
      </w:r>
      <w:r w:rsidR="005D71BC">
        <w:rPr>
          <w:bCs/>
          <w:iCs/>
        </w:rPr>
        <w:t xml:space="preserve"> 202</w:t>
      </w:r>
      <w:r w:rsidR="008A7D2A">
        <w:rPr>
          <w:bCs/>
          <w:iCs/>
        </w:rPr>
        <w:t>4</w:t>
      </w:r>
      <w:r w:rsidR="005D71BC">
        <w:rPr>
          <w:bCs/>
          <w:iCs/>
        </w:rPr>
        <w:t>г)</w:t>
      </w:r>
      <w:r w:rsidRPr="004A3227">
        <w:rPr>
          <w:bCs/>
          <w:iCs/>
        </w:rPr>
        <w:t>.</w:t>
      </w:r>
    </w:p>
    <w:p w14:paraId="4D8AE28C" w14:textId="77777777" w:rsidR="00305F52" w:rsidRPr="004A3227" w:rsidRDefault="00305F52" w:rsidP="00305F52">
      <w:pPr>
        <w:pStyle w:val="a6"/>
        <w:spacing w:line="216" w:lineRule="auto"/>
        <w:ind w:firstLine="426"/>
      </w:pPr>
    </w:p>
    <w:p w14:paraId="6421E4F5" w14:textId="77777777" w:rsidR="00305F52" w:rsidRPr="003C04DB" w:rsidRDefault="00305F52" w:rsidP="00305F52">
      <w:pPr>
        <w:pStyle w:val="a6"/>
        <w:spacing w:line="216" w:lineRule="auto"/>
        <w:ind w:firstLine="426"/>
        <w:rPr>
          <w:lang w:val="ru-RU"/>
        </w:rPr>
      </w:pPr>
      <w:r w:rsidRPr="004A3227">
        <w:t>Для участия в конкурсной программе Выставки необходимо</w:t>
      </w:r>
      <w:r w:rsidR="00B278E2">
        <w:rPr>
          <w:lang w:val="ru-RU"/>
        </w:rPr>
        <w:t>:</w:t>
      </w:r>
      <w:r w:rsidRPr="004A3227">
        <w:t xml:space="preserve"> </w:t>
      </w:r>
    </w:p>
    <w:p w14:paraId="03596B84" w14:textId="514F9C9B" w:rsidR="00305F52" w:rsidRPr="004A3227" w:rsidRDefault="00305F52" w:rsidP="00305F52">
      <w:pPr>
        <w:spacing w:line="216" w:lineRule="auto"/>
        <w:ind w:firstLine="426"/>
        <w:jc w:val="both"/>
        <w:rPr>
          <w:bCs/>
          <w:spacing w:val="-4"/>
        </w:rPr>
      </w:pPr>
      <w:r w:rsidRPr="00B278E2">
        <w:rPr>
          <w:b/>
          <w:bCs/>
          <w:i/>
          <w:spacing w:val="-4"/>
        </w:rPr>
        <w:t xml:space="preserve">1. </w:t>
      </w:r>
      <w:r w:rsidR="00B278E2">
        <w:rPr>
          <w:b/>
          <w:bCs/>
          <w:i/>
          <w:spacing w:val="-4"/>
        </w:rPr>
        <w:t>Заполни</w:t>
      </w:r>
      <w:r w:rsidR="00B278E2" w:rsidRPr="00B278E2">
        <w:rPr>
          <w:b/>
          <w:bCs/>
          <w:i/>
          <w:spacing w:val="-4"/>
        </w:rPr>
        <w:t>ть з</w:t>
      </w:r>
      <w:r w:rsidRPr="004A3227">
        <w:rPr>
          <w:b/>
          <w:bCs/>
          <w:i/>
          <w:spacing w:val="-4"/>
        </w:rPr>
        <w:t>аявку на участие</w:t>
      </w:r>
      <w:r w:rsidRPr="00B278E2">
        <w:rPr>
          <w:b/>
          <w:bCs/>
          <w:i/>
          <w:spacing w:val="-4"/>
        </w:rPr>
        <w:t xml:space="preserve"> в Международной выс</w:t>
      </w:r>
      <w:r w:rsidR="00DB3F05" w:rsidRPr="00B278E2">
        <w:rPr>
          <w:b/>
          <w:bCs/>
          <w:i/>
          <w:spacing w:val="-4"/>
        </w:rPr>
        <w:t>тавке</w:t>
      </w:r>
      <w:r w:rsidR="00DB3F05">
        <w:rPr>
          <w:bCs/>
          <w:spacing w:val="-4"/>
        </w:rPr>
        <w:t xml:space="preserve"> изобретений и инноваций</w:t>
      </w:r>
      <w:r w:rsidR="00B278E2">
        <w:rPr>
          <w:bCs/>
          <w:spacing w:val="-4"/>
        </w:rPr>
        <w:t xml:space="preserve"> </w:t>
      </w:r>
      <w:r w:rsidR="00C6025D">
        <w:rPr>
          <w:bCs/>
          <w:spacing w:val="-4"/>
        </w:rPr>
        <w:t xml:space="preserve">и отправить её на почту </w:t>
      </w:r>
      <w:r w:rsidR="00C6025D" w:rsidRPr="00C6025D">
        <w:rPr>
          <w:b/>
          <w:bCs/>
          <w:i/>
          <w:spacing w:val="-4"/>
        </w:rPr>
        <w:t>ois-vguit@mail.ru</w:t>
      </w:r>
    </w:p>
    <w:p w14:paraId="187E58A2" w14:textId="77777777" w:rsidR="00305F52" w:rsidRDefault="00B278E2" w:rsidP="00B278E2">
      <w:pPr>
        <w:spacing w:line="216" w:lineRule="auto"/>
        <w:ind w:firstLine="426"/>
        <w:jc w:val="both"/>
        <w:rPr>
          <w:bCs/>
          <w:i/>
          <w:spacing w:val="-2"/>
        </w:rPr>
      </w:pPr>
      <w:r>
        <w:rPr>
          <w:b/>
          <w:bCs/>
          <w:i/>
          <w:spacing w:val="-2"/>
        </w:rPr>
        <w:t>2</w:t>
      </w:r>
      <w:r w:rsidR="00305F52" w:rsidRPr="00B278E2">
        <w:rPr>
          <w:b/>
          <w:bCs/>
          <w:i/>
          <w:spacing w:val="-2"/>
        </w:rPr>
        <w:t xml:space="preserve">. </w:t>
      </w:r>
      <w:r w:rsidRPr="00B278E2">
        <w:rPr>
          <w:b/>
          <w:bCs/>
          <w:i/>
          <w:spacing w:val="-2"/>
        </w:rPr>
        <w:t>Для очного участия</w:t>
      </w:r>
      <w:r>
        <w:rPr>
          <w:b/>
          <w:bCs/>
          <w:i/>
          <w:spacing w:val="-2"/>
        </w:rPr>
        <w:t>:</w:t>
      </w:r>
      <w:r w:rsidRPr="00B278E2">
        <w:rPr>
          <w:b/>
          <w:bCs/>
          <w:i/>
          <w:spacing w:val="-2"/>
        </w:rPr>
        <w:t xml:space="preserve"> предоставить </w:t>
      </w:r>
      <w:r>
        <w:rPr>
          <w:b/>
          <w:bCs/>
          <w:i/>
          <w:spacing w:val="-2"/>
        </w:rPr>
        <w:t>с</w:t>
      </w:r>
      <w:r w:rsidR="00305F52" w:rsidRPr="00C72CB6">
        <w:rPr>
          <w:b/>
          <w:bCs/>
          <w:i/>
          <w:spacing w:val="-2"/>
        </w:rPr>
        <w:t>писок участников</w:t>
      </w:r>
      <w:r w:rsidR="00305F52">
        <w:rPr>
          <w:b/>
          <w:bCs/>
          <w:i/>
          <w:spacing w:val="-2"/>
        </w:rPr>
        <w:t xml:space="preserve"> и гостей</w:t>
      </w:r>
      <w:r w:rsidR="00305F52" w:rsidRPr="00C72CB6">
        <w:rPr>
          <w:b/>
          <w:bCs/>
          <w:i/>
          <w:spacing w:val="-2"/>
        </w:rPr>
        <w:t xml:space="preserve"> </w:t>
      </w:r>
      <w:r w:rsidR="00305F52">
        <w:rPr>
          <w:b/>
          <w:bCs/>
          <w:i/>
          <w:spacing w:val="-2"/>
        </w:rPr>
        <w:t xml:space="preserve">с указанием </w:t>
      </w:r>
      <w:r w:rsidR="00305F52">
        <w:rPr>
          <w:b/>
          <w:bCs/>
          <w:i/>
          <w:spacing w:val="-2"/>
        </w:rPr>
        <w:t xml:space="preserve">организации, ФИО и должности </w:t>
      </w:r>
      <w:r w:rsidR="00305F52">
        <w:rPr>
          <w:bCs/>
          <w:i/>
          <w:spacing w:val="-2"/>
        </w:rPr>
        <w:t>(</w:t>
      </w:r>
      <w:r w:rsidR="00305F52" w:rsidRPr="00C72CB6">
        <w:rPr>
          <w:bCs/>
          <w:i/>
          <w:spacing w:val="-2"/>
        </w:rPr>
        <w:t>для входа на мероприятие</w:t>
      </w:r>
      <w:r w:rsidR="00305F52">
        <w:rPr>
          <w:bCs/>
          <w:i/>
          <w:spacing w:val="-2"/>
        </w:rPr>
        <w:t>).</w:t>
      </w:r>
      <w:r w:rsidR="00305F52" w:rsidRPr="00C72CB6">
        <w:rPr>
          <w:bCs/>
          <w:iCs/>
        </w:rPr>
        <w:t xml:space="preserve"> </w:t>
      </w:r>
      <w:r w:rsidR="00305F52" w:rsidRPr="00C72CB6">
        <w:rPr>
          <w:bCs/>
          <w:i/>
          <w:spacing w:val="-2"/>
        </w:rPr>
        <w:t xml:space="preserve">Также, </w:t>
      </w:r>
      <w:r w:rsidR="00305F52" w:rsidRPr="007D41B8">
        <w:rPr>
          <w:b/>
          <w:bCs/>
          <w:i/>
          <w:spacing w:val="-2"/>
        </w:rPr>
        <w:t xml:space="preserve">для входа на мероприятие, при себе необходимо иметь </w:t>
      </w:r>
      <w:r w:rsidR="00305F52" w:rsidRPr="007D41B8">
        <w:rPr>
          <w:b/>
          <w:bCs/>
          <w:i/>
          <w:spacing w:val="-2"/>
          <w:u w:val="single"/>
        </w:rPr>
        <w:t>документ удостоверяющий личность</w:t>
      </w:r>
      <w:r w:rsidRPr="007D41B8">
        <w:rPr>
          <w:b/>
          <w:bCs/>
          <w:i/>
          <w:spacing w:val="-2"/>
          <w:u w:val="single"/>
        </w:rPr>
        <w:t xml:space="preserve"> (или водительское удостоверение)</w:t>
      </w:r>
      <w:r w:rsidR="00305F52" w:rsidRPr="007D41B8">
        <w:rPr>
          <w:b/>
          <w:bCs/>
          <w:i/>
          <w:spacing w:val="-2"/>
        </w:rPr>
        <w:t>.</w:t>
      </w:r>
    </w:p>
    <w:p w14:paraId="421B02BD" w14:textId="77777777" w:rsidR="00305F52" w:rsidRPr="004A3227" w:rsidRDefault="00305F52" w:rsidP="00305F52">
      <w:pPr>
        <w:spacing w:line="226" w:lineRule="auto"/>
        <w:jc w:val="center"/>
        <w:rPr>
          <w:bCs/>
          <w:iCs/>
        </w:rPr>
      </w:pPr>
    </w:p>
    <w:p w14:paraId="2144D5DE" w14:textId="77777777" w:rsidR="00305F52" w:rsidRDefault="00305F52" w:rsidP="00305F52">
      <w:pPr>
        <w:spacing w:line="226" w:lineRule="auto"/>
        <w:ind w:firstLine="426"/>
        <w:jc w:val="both"/>
        <w:rPr>
          <w:bCs/>
          <w:iCs/>
        </w:rPr>
      </w:pPr>
      <w:r w:rsidRPr="004A3227">
        <w:rPr>
          <w:bCs/>
          <w:iCs/>
        </w:rPr>
        <w:t>Для организации выставки имеются стойки для плакатов, столы.</w:t>
      </w:r>
    </w:p>
    <w:p w14:paraId="68CD6AE1" w14:textId="77777777" w:rsidR="00305F52" w:rsidRPr="004A3227" w:rsidRDefault="00305F52" w:rsidP="00305F52">
      <w:pPr>
        <w:spacing w:line="226" w:lineRule="auto"/>
        <w:ind w:firstLine="426"/>
        <w:jc w:val="both"/>
        <w:rPr>
          <w:bCs/>
          <w:iCs/>
        </w:rPr>
      </w:pPr>
      <w:r>
        <w:rPr>
          <w:bCs/>
          <w:iCs/>
        </w:rPr>
        <w:t>Так же, по запросу, предоставляется подключение к сети 220В.</w:t>
      </w:r>
    </w:p>
    <w:p w14:paraId="2B8A33A6" w14:textId="77777777" w:rsidR="00305F52" w:rsidRPr="004A3227" w:rsidRDefault="00305F52" w:rsidP="00305F52">
      <w:pPr>
        <w:spacing w:line="226" w:lineRule="auto"/>
        <w:ind w:firstLine="426"/>
        <w:jc w:val="both"/>
        <w:rPr>
          <w:b/>
          <w:bCs/>
          <w:iCs/>
          <w:sz w:val="20"/>
          <w:szCs w:val="20"/>
        </w:rPr>
      </w:pPr>
    </w:p>
    <w:p w14:paraId="6FEC2F15" w14:textId="77777777" w:rsidR="00305F52" w:rsidRDefault="00305F52" w:rsidP="00305F52">
      <w:pPr>
        <w:spacing w:line="226" w:lineRule="auto"/>
        <w:ind w:firstLine="426"/>
        <w:jc w:val="both"/>
        <w:rPr>
          <w:bCs/>
          <w:iCs/>
        </w:rPr>
      </w:pPr>
      <w:r>
        <w:rPr>
          <w:bCs/>
          <w:iCs/>
        </w:rPr>
        <w:t xml:space="preserve">Вся информация о победителях будет размещена на электронном ресурсе ФГБОУ </w:t>
      </w:r>
      <w:r w:rsidRPr="005E4221">
        <w:rPr>
          <w:bCs/>
          <w:iCs/>
        </w:rPr>
        <w:t>ВО ВГУИТ</w:t>
      </w:r>
      <w:r>
        <w:rPr>
          <w:bCs/>
          <w:iCs/>
        </w:rPr>
        <w:t xml:space="preserve">: </w:t>
      </w:r>
      <w:hyperlink r:id="rId8" w:history="1">
        <w:r w:rsidRPr="004675AC">
          <w:rPr>
            <w:rStyle w:val="a5"/>
            <w:bCs/>
            <w:iCs/>
          </w:rPr>
          <w:t>www.vsuet.ru</w:t>
        </w:r>
      </w:hyperlink>
      <w:r>
        <w:rPr>
          <w:bCs/>
          <w:iCs/>
        </w:rPr>
        <w:t xml:space="preserve"> в новостной ленте и разослана по адресам отправителей заявок.</w:t>
      </w:r>
    </w:p>
    <w:p w14:paraId="52D73948" w14:textId="77777777" w:rsidR="00305F52" w:rsidRPr="004A3227" w:rsidRDefault="00305F52" w:rsidP="00305F52">
      <w:pPr>
        <w:spacing w:line="226" w:lineRule="auto"/>
        <w:ind w:firstLine="426"/>
        <w:jc w:val="both"/>
        <w:rPr>
          <w:bCs/>
          <w:iCs/>
        </w:rPr>
      </w:pPr>
    </w:p>
    <w:p w14:paraId="25BD545A" w14:textId="77777777" w:rsidR="00305F52" w:rsidRPr="004A3227" w:rsidRDefault="00305F52" w:rsidP="00305F52">
      <w:pPr>
        <w:spacing w:line="226" w:lineRule="auto"/>
        <w:ind w:firstLine="426"/>
        <w:jc w:val="both"/>
        <w:rPr>
          <w:bCs/>
          <w:iCs/>
        </w:rPr>
      </w:pPr>
      <w:r w:rsidRPr="004A3227">
        <w:rPr>
          <w:bCs/>
          <w:iCs/>
        </w:rPr>
        <w:t xml:space="preserve">Победителям и всем участникам будут </w:t>
      </w:r>
      <w:r>
        <w:rPr>
          <w:bCs/>
          <w:iCs/>
        </w:rPr>
        <w:t xml:space="preserve">вручены </w:t>
      </w:r>
      <w:r w:rsidRPr="004A3227">
        <w:rPr>
          <w:bCs/>
          <w:iCs/>
        </w:rPr>
        <w:t>сертификаты, дипломы</w:t>
      </w:r>
      <w:r>
        <w:rPr>
          <w:bCs/>
          <w:iCs/>
        </w:rPr>
        <w:t xml:space="preserve"> и </w:t>
      </w:r>
      <w:r w:rsidRPr="004A3227">
        <w:rPr>
          <w:bCs/>
          <w:iCs/>
        </w:rPr>
        <w:t>медали.</w:t>
      </w:r>
      <w:r>
        <w:rPr>
          <w:bCs/>
          <w:iCs/>
        </w:rPr>
        <w:t xml:space="preserve"> </w:t>
      </w:r>
    </w:p>
    <w:p w14:paraId="6B59C853" w14:textId="77777777" w:rsidR="00305F52" w:rsidRPr="004A3227" w:rsidRDefault="00305F52" w:rsidP="00305F52">
      <w:pPr>
        <w:spacing w:line="226" w:lineRule="auto"/>
        <w:jc w:val="center"/>
        <w:rPr>
          <w:b/>
          <w:bCs/>
          <w:i/>
          <w:iCs/>
        </w:rPr>
      </w:pPr>
      <w:r w:rsidRPr="004A3227">
        <w:rPr>
          <w:bCs/>
          <w:iCs/>
        </w:rPr>
        <w:br w:type="column"/>
      </w:r>
      <w:r w:rsidRPr="004A3227">
        <w:rPr>
          <w:b/>
          <w:bCs/>
          <w:i/>
          <w:iCs/>
        </w:rPr>
        <w:t>Заявки на участие</w:t>
      </w:r>
    </w:p>
    <w:p w14:paraId="6E670ADD" w14:textId="415B5838" w:rsidR="00305F52" w:rsidRPr="00E6588B" w:rsidRDefault="00305F52" w:rsidP="00305F52">
      <w:pPr>
        <w:spacing w:line="22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в </w:t>
      </w:r>
      <w:r w:rsidR="00C6025D">
        <w:rPr>
          <w:b/>
          <w:bCs/>
          <w:i/>
          <w:iCs/>
        </w:rPr>
        <w:t>I</w:t>
      </w:r>
      <w:r w:rsidR="00C6025D">
        <w:rPr>
          <w:b/>
          <w:bCs/>
          <w:i/>
          <w:iCs/>
          <w:lang w:val="en-US"/>
        </w:rPr>
        <w:t>X</w:t>
      </w:r>
      <w:r w:rsidRPr="004A3227">
        <w:rPr>
          <w:b/>
          <w:bCs/>
          <w:i/>
          <w:iCs/>
        </w:rPr>
        <w:t xml:space="preserve"> Международной выставке изобретений и инноваций</w:t>
      </w:r>
      <w:r>
        <w:rPr>
          <w:b/>
          <w:bCs/>
          <w:i/>
          <w:iCs/>
        </w:rPr>
        <w:t xml:space="preserve"> </w:t>
      </w:r>
      <w:r w:rsidRPr="004A3227">
        <w:rPr>
          <w:b/>
          <w:bCs/>
          <w:i/>
          <w:iCs/>
        </w:rPr>
        <w:t xml:space="preserve">принимаются </w:t>
      </w:r>
      <w:r w:rsidRPr="004A3227">
        <w:rPr>
          <w:b/>
          <w:bCs/>
          <w:i/>
          <w:iCs/>
          <w:sz w:val="32"/>
          <w:szCs w:val="32"/>
        </w:rPr>
        <w:t xml:space="preserve">до </w:t>
      </w:r>
      <w:r w:rsidR="008A7D2A">
        <w:rPr>
          <w:b/>
          <w:bCs/>
          <w:i/>
          <w:iCs/>
          <w:sz w:val="32"/>
          <w:szCs w:val="32"/>
        </w:rPr>
        <w:t>22 мая</w:t>
      </w:r>
      <w:r w:rsidRPr="004A3227">
        <w:rPr>
          <w:b/>
          <w:bCs/>
          <w:i/>
          <w:iCs/>
          <w:sz w:val="32"/>
          <w:szCs w:val="32"/>
        </w:rPr>
        <w:t xml:space="preserve"> 20</w:t>
      </w:r>
      <w:r>
        <w:rPr>
          <w:b/>
          <w:bCs/>
          <w:i/>
          <w:iCs/>
          <w:sz w:val="32"/>
          <w:szCs w:val="32"/>
        </w:rPr>
        <w:t>2</w:t>
      </w:r>
      <w:r w:rsidR="008A7D2A">
        <w:rPr>
          <w:b/>
          <w:bCs/>
          <w:i/>
          <w:iCs/>
          <w:sz w:val="32"/>
          <w:szCs w:val="32"/>
        </w:rPr>
        <w:t>4</w:t>
      </w:r>
      <w:r w:rsidRPr="004A3227">
        <w:rPr>
          <w:b/>
          <w:bCs/>
          <w:i/>
          <w:iCs/>
          <w:sz w:val="32"/>
          <w:szCs w:val="32"/>
        </w:rPr>
        <w:t>г.</w:t>
      </w:r>
    </w:p>
    <w:p w14:paraId="0218C417" w14:textId="77777777" w:rsidR="00305F52" w:rsidRPr="004A3227" w:rsidRDefault="00305F52" w:rsidP="00305F52">
      <w:pPr>
        <w:spacing w:line="226" w:lineRule="auto"/>
        <w:jc w:val="center"/>
        <w:rPr>
          <w:b/>
          <w:bCs/>
          <w:iCs/>
          <w:sz w:val="32"/>
          <w:szCs w:val="32"/>
        </w:rPr>
      </w:pPr>
    </w:p>
    <w:p w14:paraId="0B2746F4" w14:textId="77777777" w:rsidR="00305F52" w:rsidRPr="004A3227" w:rsidRDefault="00305F52" w:rsidP="00305F52">
      <w:pPr>
        <w:spacing w:line="226" w:lineRule="auto"/>
        <w:jc w:val="center"/>
        <w:rPr>
          <w:bCs/>
          <w:i/>
          <w:iCs/>
          <w:sz w:val="20"/>
          <w:szCs w:val="20"/>
        </w:rPr>
      </w:pPr>
      <w:r w:rsidRPr="004A3227">
        <w:rPr>
          <w:bCs/>
          <w:i/>
          <w:iCs/>
          <w:sz w:val="20"/>
          <w:szCs w:val="20"/>
        </w:rPr>
        <w:t>Количество заявок от одного участника не регламентируется.</w:t>
      </w:r>
    </w:p>
    <w:p w14:paraId="7CD9B2A4" w14:textId="77777777" w:rsidR="00305F52" w:rsidRPr="004A3227" w:rsidRDefault="00305F52" w:rsidP="00305F52">
      <w:pPr>
        <w:spacing w:line="226" w:lineRule="auto"/>
        <w:jc w:val="center"/>
        <w:rPr>
          <w:bCs/>
          <w:i/>
          <w:iCs/>
          <w:sz w:val="20"/>
          <w:szCs w:val="20"/>
        </w:rPr>
      </w:pPr>
    </w:p>
    <w:p w14:paraId="46A730A9" w14:textId="77777777" w:rsidR="00305F52" w:rsidRPr="004A3227" w:rsidRDefault="00305F52" w:rsidP="00305F52">
      <w:pPr>
        <w:spacing w:line="226" w:lineRule="auto"/>
        <w:ind w:firstLine="426"/>
        <w:jc w:val="both"/>
        <w:rPr>
          <w:bCs/>
          <w:iCs/>
        </w:rPr>
      </w:pPr>
      <w:r w:rsidRPr="004A3227">
        <w:rPr>
          <w:bCs/>
          <w:iCs/>
        </w:rPr>
        <w:t>Организационный взнос за участие в</w:t>
      </w:r>
      <w:r>
        <w:rPr>
          <w:bCs/>
          <w:iCs/>
        </w:rPr>
        <w:t> </w:t>
      </w:r>
      <w:r w:rsidRPr="004A3227">
        <w:rPr>
          <w:bCs/>
          <w:iCs/>
        </w:rPr>
        <w:t>Выставке не предусмотрен.</w:t>
      </w:r>
    </w:p>
    <w:p w14:paraId="17028E1A" w14:textId="77777777" w:rsidR="00305F52" w:rsidRPr="004E11C5" w:rsidRDefault="00305F52" w:rsidP="00305F52">
      <w:pPr>
        <w:spacing w:line="226" w:lineRule="auto"/>
        <w:ind w:firstLine="426"/>
        <w:jc w:val="both"/>
        <w:rPr>
          <w:b/>
          <w:bCs/>
          <w:iCs/>
        </w:rPr>
      </w:pPr>
      <w:r w:rsidRPr="004A3227">
        <w:rPr>
          <w:bCs/>
          <w:iCs/>
        </w:rPr>
        <w:t>Проезд к месту проведения Выставки и</w:t>
      </w:r>
      <w:r>
        <w:rPr>
          <w:bCs/>
          <w:iCs/>
        </w:rPr>
        <w:t> </w:t>
      </w:r>
      <w:r w:rsidRPr="004A3227">
        <w:rPr>
          <w:bCs/>
          <w:iCs/>
        </w:rPr>
        <w:t>обратно, а также транспортировка экспонатов обеспечиваются за счет направляющей стороны.</w:t>
      </w:r>
      <w:r w:rsidR="004E11C5">
        <w:rPr>
          <w:bCs/>
          <w:iCs/>
        </w:rPr>
        <w:t xml:space="preserve"> Парковочное место на территории университета </w:t>
      </w:r>
      <w:r w:rsidR="004E11C5">
        <w:rPr>
          <w:b/>
          <w:bCs/>
          <w:iCs/>
        </w:rPr>
        <w:t>не предоставляется.</w:t>
      </w:r>
    </w:p>
    <w:p w14:paraId="58123297" w14:textId="77777777" w:rsidR="00305F52" w:rsidRPr="004A3227" w:rsidRDefault="00305F52" w:rsidP="00305F52">
      <w:pPr>
        <w:spacing w:line="226" w:lineRule="auto"/>
        <w:ind w:firstLine="426"/>
        <w:jc w:val="both"/>
        <w:rPr>
          <w:bCs/>
          <w:iCs/>
        </w:rPr>
      </w:pPr>
      <w:r w:rsidRPr="004A3227">
        <w:rPr>
          <w:bCs/>
          <w:iCs/>
        </w:rPr>
        <w:t>Дополнительную информацию можно получить в Оргкомитете Выставки:</w:t>
      </w:r>
    </w:p>
    <w:p w14:paraId="4D2BBF12" w14:textId="77777777" w:rsidR="00305F52" w:rsidRPr="004A3227" w:rsidRDefault="00305F52" w:rsidP="00305F52">
      <w:pPr>
        <w:spacing w:line="226" w:lineRule="auto"/>
        <w:ind w:firstLine="426"/>
        <w:jc w:val="both"/>
        <w:rPr>
          <w:bCs/>
          <w:iCs/>
        </w:rPr>
      </w:pPr>
    </w:p>
    <w:p w14:paraId="224DE4D1" w14:textId="7D9AE6C3" w:rsidR="00305F52" w:rsidRPr="00C6025D" w:rsidRDefault="00305F52" w:rsidP="00305F52">
      <w:pPr>
        <w:spacing w:line="226" w:lineRule="auto"/>
        <w:jc w:val="center"/>
        <w:rPr>
          <w:b/>
        </w:rPr>
      </w:pPr>
      <w:r w:rsidRPr="004A3227">
        <w:rPr>
          <w:b/>
          <w:lang w:val="en-US"/>
        </w:rPr>
        <w:t>E</w:t>
      </w:r>
      <w:r w:rsidRPr="00C6025D">
        <w:rPr>
          <w:b/>
        </w:rPr>
        <w:t>-</w:t>
      </w:r>
      <w:r w:rsidRPr="004A3227">
        <w:rPr>
          <w:b/>
          <w:lang w:val="en-US"/>
        </w:rPr>
        <w:t>mail</w:t>
      </w:r>
      <w:r w:rsidR="00C6025D" w:rsidRPr="00C6025D">
        <w:rPr>
          <w:rStyle w:val="a5"/>
          <w:color w:val="000000"/>
          <w:sz w:val="28"/>
          <w:szCs w:val="28"/>
          <w:u w:val="none"/>
          <w:shd w:val="clear" w:color="auto" w:fill="FFFFFF"/>
        </w:rPr>
        <w:t>:</w:t>
      </w:r>
    </w:p>
    <w:p w14:paraId="1056CA74" w14:textId="52E0CDD1" w:rsidR="00305F52" w:rsidRPr="00C6025D" w:rsidRDefault="003525D4" w:rsidP="00C6025D">
      <w:pPr>
        <w:spacing w:line="226" w:lineRule="auto"/>
        <w:jc w:val="center"/>
        <w:rPr>
          <w:color w:val="000000"/>
        </w:rPr>
      </w:pPr>
      <w:hyperlink r:id="rId9" w:history="1">
        <w:r w:rsidR="00305F52" w:rsidRPr="00FF4C63">
          <w:rPr>
            <w:rStyle w:val="a5"/>
            <w:color w:val="000000"/>
            <w:u w:val="none"/>
            <w:shd w:val="clear" w:color="auto" w:fill="FFFFFF"/>
            <w:lang w:val="en-US"/>
          </w:rPr>
          <w:t>ois</w:t>
        </w:r>
        <w:r w:rsidR="00305F52" w:rsidRPr="00FF4C63">
          <w:rPr>
            <w:rStyle w:val="a5"/>
            <w:color w:val="000000"/>
            <w:u w:val="none"/>
            <w:shd w:val="clear" w:color="auto" w:fill="FFFFFF"/>
          </w:rPr>
          <w:t>-</w:t>
        </w:r>
        <w:r w:rsidR="00305F52" w:rsidRPr="00FF4C63">
          <w:rPr>
            <w:rStyle w:val="a5"/>
            <w:color w:val="000000"/>
            <w:u w:val="none"/>
            <w:shd w:val="clear" w:color="auto" w:fill="FFFFFF"/>
            <w:lang w:val="en-US"/>
          </w:rPr>
          <w:t>vguit</w:t>
        </w:r>
        <w:r w:rsidR="00305F52" w:rsidRPr="00FF4C63">
          <w:rPr>
            <w:rStyle w:val="a5"/>
            <w:color w:val="000000"/>
            <w:u w:val="none"/>
            <w:shd w:val="clear" w:color="auto" w:fill="FFFFFF"/>
          </w:rPr>
          <w:t>@</w:t>
        </w:r>
        <w:r w:rsidR="00305F52" w:rsidRPr="00FF4C63">
          <w:rPr>
            <w:rStyle w:val="a5"/>
            <w:color w:val="000000"/>
            <w:u w:val="none"/>
            <w:shd w:val="clear" w:color="auto" w:fill="FFFFFF"/>
            <w:lang w:val="en-US"/>
          </w:rPr>
          <w:t>mail</w:t>
        </w:r>
        <w:r w:rsidR="00305F52" w:rsidRPr="00FF4C63">
          <w:rPr>
            <w:rStyle w:val="a5"/>
            <w:color w:val="000000"/>
            <w:u w:val="none"/>
            <w:shd w:val="clear" w:color="auto" w:fill="FFFFFF"/>
          </w:rPr>
          <w:t>.</w:t>
        </w:r>
        <w:r w:rsidR="00305F52" w:rsidRPr="00FF4C63">
          <w:rPr>
            <w:rStyle w:val="a5"/>
            <w:color w:val="000000"/>
            <w:u w:val="none"/>
            <w:shd w:val="clear" w:color="auto" w:fill="FFFFFF"/>
            <w:lang w:val="en-US"/>
          </w:rPr>
          <w:t>ru</w:t>
        </w:r>
      </w:hyperlink>
    </w:p>
    <w:p w14:paraId="6CA183E7" w14:textId="77777777" w:rsidR="00305F52" w:rsidRPr="004A3227" w:rsidRDefault="00305F52" w:rsidP="00305F52">
      <w:pPr>
        <w:spacing w:line="226" w:lineRule="auto"/>
        <w:jc w:val="center"/>
        <w:rPr>
          <w:b/>
          <w:bCs/>
          <w:i/>
          <w:iCs/>
        </w:rPr>
      </w:pPr>
      <w:r w:rsidRPr="004A3227">
        <w:rPr>
          <w:b/>
          <w:bCs/>
          <w:i/>
          <w:iCs/>
        </w:rPr>
        <w:t xml:space="preserve">с </w:t>
      </w:r>
      <w:r w:rsidRPr="004A3227">
        <w:rPr>
          <w:b/>
          <w:bCs/>
          <w:i/>
          <w:iCs/>
          <w:spacing w:val="-8"/>
        </w:rPr>
        <w:t>пометкой «Выставка» в теме письма</w:t>
      </w:r>
    </w:p>
    <w:p w14:paraId="0B4E24DD" w14:textId="77777777" w:rsidR="00305F52" w:rsidRPr="004A3227" w:rsidRDefault="00305F52" w:rsidP="00305F52">
      <w:pPr>
        <w:spacing w:line="226" w:lineRule="auto"/>
        <w:jc w:val="center"/>
        <w:rPr>
          <w:b/>
          <w:i/>
        </w:rPr>
      </w:pPr>
    </w:p>
    <w:p w14:paraId="47DEB632" w14:textId="15449B2D" w:rsidR="00C6025D" w:rsidRPr="00E45740" w:rsidRDefault="00305F52" w:rsidP="00C6025D">
      <w:pPr>
        <w:spacing w:line="226" w:lineRule="auto"/>
        <w:jc w:val="center"/>
        <w:rPr>
          <w:i/>
        </w:rPr>
      </w:pPr>
      <w:r w:rsidRPr="004A3227">
        <w:rPr>
          <w:i/>
        </w:rPr>
        <w:t>контактные телефоны:</w:t>
      </w:r>
    </w:p>
    <w:p w14:paraId="36EB22AF" w14:textId="425FEAFA" w:rsidR="00305F52" w:rsidRDefault="00C6025D" w:rsidP="00305F52">
      <w:pPr>
        <w:spacing w:line="226" w:lineRule="auto"/>
        <w:jc w:val="center"/>
        <w:rPr>
          <w:b/>
          <w:i/>
        </w:rPr>
      </w:pPr>
      <w:r>
        <w:rPr>
          <w:b/>
          <w:i/>
        </w:rPr>
        <w:t>8(950)-761-72-10</w:t>
      </w:r>
    </w:p>
    <w:p w14:paraId="4D6F5014" w14:textId="7940D956" w:rsidR="00C6025D" w:rsidRDefault="00C6025D" w:rsidP="00305F52">
      <w:pPr>
        <w:spacing w:line="226" w:lineRule="auto"/>
        <w:jc w:val="center"/>
        <w:rPr>
          <w:b/>
          <w:i/>
        </w:rPr>
      </w:pPr>
      <w:r>
        <w:rPr>
          <w:b/>
          <w:i/>
        </w:rPr>
        <w:t>Куцова Алла Егоровна</w:t>
      </w:r>
    </w:p>
    <w:p w14:paraId="245EF939" w14:textId="77777777" w:rsidR="00C6025D" w:rsidRDefault="00C6025D" w:rsidP="00305F52">
      <w:pPr>
        <w:spacing w:line="226" w:lineRule="auto"/>
        <w:jc w:val="center"/>
        <w:rPr>
          <w:b/>
          <w:i/>
        </w:rPr>
      </w:pPr>
    </w:p>
    <w:p w14:paraId="26EAE9A3" w14:textId="2DA169A7" w:rsidR="00C6025D" w:rsidRDefault="00C6025D" w:rsidP="00305F52">
      <w:pPr>
        <w:spacing w:line="226" w:lineRule="auto"/>
        <w:jc w:val="center"/>
        <w:rPr>
          <w:b/>
          <w:i/>
        </w:rPr>
      </w:pPr>
      <w:r>
        <w:rPr>
          <w:b/>
          <w:i/>
        </w:rPr>
        <w:t>8(982)-175-23-17</w:t>
      </w:r>
    </w:p>
    <w:p w14:paraId="74C65F3F" w14:textId="1CAFFF89" w:rsidR="00C6025D" w:rsidRDefault="00C6025D" w:rsidP="00305F52">
      <w:pPr>
        <w:spacing w:line="226" w:lineRule="auto"/>
        <w:jc w:val="center"/>
        <w:rPr>
          <w:b/>
          <w:i/>
        </w:rPr>
      </w:pPr>
      <w:r>
        <w:rPr>
          <w:b/>
          <w:i/>
        </w:rPr>
        <w:t>Глухов Василий Александрович</w:t>
      </w:r>
    </w:p>
    <w:p w14:paraId="4600830A" w14:textId="77777777" w:rsidR="00C6025D" w:rsidRPr="004A3227" w:rsidRDefault="00C6025D" w:rsidP="00305F52">
      <w:pPr>
        <w:spacing w:line="226" w:lineRule="auto"/>
        <w:jc w:val="center"/>
        <w:rPr>
          <w:b/>
          <w:i/>
        </w:rPr>
      </w:pPr>
    </w:p>
    <w:p w14:paraId="759E54FC" w14:textId="77777777" w:rsidR="00305F52" w:rsidRPr="004A3227" w:rsidRDefault="00305F52" w:rsidP="00305F52">
      <w:pPr>
        <w:spacing w:line="226" w:lineRule="auto"/>
        <w:jc w:val="center"/>
        <w:rPr>
          <w:b/>
          <w:i/>
        </w:rPr>
      </w:pPr>
      <w:r w:rsidRPr="004A3227">
        <w:rPr>
          <w:b/>
          <w:i/>
        </w:rPr>
        <w:t>8(960)-101-32-38</w:t>
      </w:r>
    </w:p>
    <w:p w14:paraId="562F3757" w14:textId="77777777" w:rsidR="00305F52" w:rsidRPr="004A3227" w:rsidRDefault="00305F52" w:rsidP="00305F52">
      <w:pPr>
        <w:spacing w:line="226" w:lineRule="auto"/>
        <w:jc w:val="center"/>
        <w:rPr>
          <w:b/>
          <w:i/>
        </w:rPr>
      </w:pPr>
      <w:r w:rsidRPr="004A3227">
        <w:rPr>
          <w:b/>
          <w:i/>
        </w:rPr>
        <w:t>Шахов Сергей Васильевич</w:t>
      </w:r>
    </w:p>
    <w:p w14:paraId="6C6ADEBE" w14:textId="77777777" w:rsidR="00305F52" w:rsidRDefault="00305F52" w:rsidP="00305F52">
      <w:pPr>
        <w:spacing w:line="226" w:lineRule="auto"/>
        <w:jc w:val="center"/>
        <w:rPr>
          <w:b/>
          <w:i/>
        </w:rPr>
      </w:pPr>
    </w:p>
    <w:p w14:paraId="5AF00C91" w14:textId="77777777" w:rsidR="00305F52" w:rsidRPr="00C6025D" w:rsidRDefault="00305F52" w:rsidP="00305F52">
      <w:pPr>
        <w:spacing w:line="226" w:lineRule="auto"/>
        <w:jc w:val="center"/>
        <w:rPr>
          <w:b/>
          <w:i/>
          <w:sz w:val="20"/>
          <w:szCs w:val="20"/>
        </w:rPr>
      </w:pPr>
      <w:r w:rsidRPr="00C6025D">
        <w:rPr>
          <w:b/>
          <w:i/>
          <w:sz w:val="20"/>
          <w:szCs w:val="20"/>
        </w:rPr>
        <w:t>394036, Россия, г. Воронеж,</w:t>
      </w:r>
    </w:p>
    <w:p w14:paraId="461F0618" w14:textId="77777777" w:rsidR="00305F52" w:rsidRPr="00C6025D" w:rsidRDefault="00305F52" w:rsidP="00305F52">
      <w:pPr>
        <w:spacing w:line="226" w:lineRule="auto"/>
        <w:jc w:val="center"/>
        <w:rPr>
          <w:b/>
          <w:i/>
          <w:sz w:val="20"/>
          <w:szCs w:val="20"/>
        </w:rPr>
      </w:pPr>
      <w:r w:rsidRPr="00C6025D">
        <w:rPr>
          <w:b/>
          <w:i/>
          <w:sz w:val="20"/>
          <w:szCs w:val="20"/>
        </w:rPr>
        <w:t>проспект Революции, д. 19</w:t>
      </w:r>
    </w:p>
    <w:p w14:paraId="2F39A461" w14:textId="77777777" w:rsidR="00305F52" w:rsidRPr="00C6025D" w:rsidRDefault="00305F52" w:rsidP="00305F52">
      <w:pPr>
        <w:spacing w:line="226" w:lineRule="auto"/>
        <w:jc w:val="center"/>
        <w:rPr>
          <w:b/>
          <w:i/>
          <w:sz w:val="20"/>
          <w:szCs w:val="20"/>
        </w:rPr>
      </w:pPr>
      <w:r w:rsidRPr="00C6025D">
        <w:rPr>
          <w:b/>
          <w:i/>
          <w:sz w:val="20"/>
          <w:szCs w:val="20"/>
        </w:rPr>
        <w:t>Воронежский государственный университет инженерных технологий,</w:t>
      </w:r>
    </w:p>
    <w:p w14:paraId="5163F906" w14:textId="77777777" w:rsidR="00305F52" w:rsidRPr="00C6025D" w:rsidRDefault="00305F52" w:rsidP="00C6025D">
      <w:pPr>
        <w:spacing w:line="226" w:lineRule="auto"/>
        <w:rPr>
          <w:b/>
          <w:i/>
          <w:sz w:val="20"/>
          <w:szCs w:val="20"/>
        </w:rPr>
      </w:pPr>
    </w:p>
    <w:p w14:paraId="03554894" w14:textId="3E451FB5" w:rsidR="00305F52" w:rsidRPr="00C6025D" w:rsidRDefault="0095493F" w:rsidP="00305F52">
      <w:pPr>
        <w:spacing w:line="226" w:lineRule="auto"/>
        <w:jc w:val="center"/>
        <w:rPr>
          <w:b/>
          <w:i/>
          <w:sz w:val="20"/>
          <w:szCs w:val="20"/>
        </w:rPr>
      </w:pPr>
      <w:r w:rsidRPr="00C6025D">
        <w:rPr>
          <w:b/>
          <w:i/>
          <w:sz w:val="20"/>
          <w:szCs w:val="20"/>
        </w:rPr>
        <w:t xml:space="preserve">Бизнес-инкубатор, </w:t>
      </w:r>
      <w:r w:rsidR="00305F52" w:rsidRPr="00C6025D">
        <w:rPr>
          <w:b/>
          <w:i/>
          <w:sz w:val="20"/>
          <w:szCs w:val="20"/>
        </w:rPr>
        <w:t xml:space="preserve">Патентно-лицензионный отдел, ауд. </w:t>
      </w:r>
      <w:r w:rsidR="008A7D2A" w:rsidRPr="00C6025D">
        <w:rPr>
          <w:b/>
          <w:i/>
          <w:sz w:val="20"/>
          <w:szCs w:val="20"/>
        </w:rPr>
        <w:t>45,47</w:t>
      </w:r>
    </w:p>
    <w:p w14:paraId="7164D443" w14:textId="77777777" w:rsidR="00305F52" w:rsidRPr="0095493F" w:rsidRDefault="00305F52" w:rsidP="0095493F">
      <w:pPr>
        <w:spacing w:line="226" w:lineRule="auto"/>
        <w:jc w:val="center"/>
        <w:rPr>
          <w:b/>
          <w:i/>
        </w:rPr>
      </w:pPr>
      <w:r w:rsidRPr="00C6025D">
        <w:rPr>
          <w:b/>
          <w:i/>
          <w:sz w:val="20"/>
          <w:szCs w:val="20"/>
        </w:rPr>
        <w:t xml:space="preserve">В состав Конкурсной комиссии входят ведущие </w:t>
      </w:r>
      <w:r w:rsidR="0095493F" w:rsidRPr="00C6025D">
        <w:rPr>
          <w:b/>
          <w:i/>
          <w:sz w:val="20"/>
          <w:szCs w:val="20"/>
        </w:rPr>
        <w:t>российские и иностранные ученые</w:t>
      </w:r>
      <w:r>
        <w:rPr>
          <w:bCs/>
          <w:iCs/>
        </w:rPr>
        <w:br w:type="page"/>
      </w:r>
    </w:p>
    <w:p w14:paraId="443008B3" w14:textId="77777777" w:rsidR="007B4BE6" w:rsidRPr="004A3227" w:rsidRDefault="00422C16" w:rsidP="00EB0AF8">
      <w:pPr>
        <w:spacing w:line="226" w:lineRule="auto"/>
        <w:jc w:val="center"/>
        <w:rPr>
          <w:b/>
          <w:i/>
        </w:rPr>
      </w:pPr>
      <w:r w:rsidRPr="004A3227">
        <w:rPr>
          <w:bCs/>
          <w:iCs/>
        </w:rPr>
        <w:lastRenderedPageBreak/>
        <w:br w:type="column"/>
      </w:r>
    </w:p>
    <w:tbl>
      <w:tblPr>
        <w:tblpPr w:leftFromText="180" w:rightFromText="180" w:vertAnchor="page" w:horzAnchor="margin" w:tblpY="785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F70610" w:rsidRPr="004A3227" w14:paraId="3E94E39A" w14:textId="77777777" w:rsidTr="00F70610">
        <w:tc>
          <w:tcPr>
            <w:tcW w:w="5211" w:type="dxa"/>
            <w:tcBorders>
              <w:top w:val="nil"/>
              <w:left w:val="nil"/>
              <w:right w:val="nil"/>
            </w:tcBorders>
          </w:tcPr>
          <w:p w14:paraId="01CA8656" w14:textId="77777777" w:rsidR="00F70610" w:rsidRPr="004A3227" w:rsidRDefault="00F70610" w:rsidP="00176112">
            <w:pPr>
              <w:jc w:val="center"/>
              <w:rPr>
                <w:b/>
                <w:sz w:val="20"/>
                <w:szCs w:val="20"/>
              </w:rPr>
            </w:pPr>
            <w:r w:rsidRPr="004A3227">
              <w:rPr>
                <w:b/>
                <w:sz w:val="20"/>
                <w:szCs w:val="20"/>
              </w:rPr>
              <w:t>ЗАЯВКА</w:t>
            </w:r>
          </w:p>
          <w:p w14:paraId="51903369" w14:textId="77777777" w:rsidR="009A7647" w:rsidRPr="004A3227" w:rsidRDefault="00F70610" w:rsidP="00176112">
            <w:pPr>
              <w:jc w:val="center"/>
              <w:rPr>
                <w:b/>
                <w:sz w:val="20"/>
                <w:szCs w:val="20"/>
              </w:rPr>
            </w:pPr>
            <w:r w:rsidRPr="004A3227">
              <w:rPr>
                <w:b/>
                <w:sz w:val="20"/>
                <w:szCs w:val="20"/>
              </w:rPr>
              <w:t>на участие в Международной выставке изобретений</w:t>
            </w:r>
          </w:p>
          <w:p w14:paraId="24111665" w14:textId="77777777" w:rsidR="00F70610" w:rsidRPr="004A3227" w:rsidRDefault="00F70610" w:rsidP="00376E92">
            <w:pPr>
              <w:jc w:val="center"/>
              <w:rPr>
                <w:sz w:val="16"/>
                <w:szCs w:val="16"/>
              </w:rPr>
            </w:pPr>
            <w:r w:rsidRPr="004A3227">
              <w:rPr>
                <w:b/>
                <w:sz w:val="20"/>
                <w:szCs w:val="20"/>
              </w:rPr>
              <w:t>и инноваций</w:t>
            </w:r>
          </w:p>
        </w:tc>
      </w:tr>
      <w:tr w:rsidR="00F70610" w:rsidRPr="004A3227" w14:paraId="3911171D" w14:textId="77777777" w:rsidTr="00F70610">
        <w:tc>
          <w:tcPr>
            <w:tcW w:w="5211" w:type="dxa"/>
          </w:tcPr>
          <w:p w14:paraId="70EC6CA6" w14:textId="77777777" w:rsidR="00F70610" w:rsidRPr="004A3227" w:rsidRDefault="00F70610" w:rsidP="00176112">
            <w:pPr>
              <w:rPr>
                <w:b/>
                <w:sz w:val="16"/>
                <w:szCs w:val="16"/>
              </w:rPr>
            </w:pPr>
            <w:r w:rsidRPr="004A3227">
              <w:rPr>
                <w:b/>
                <w:sz w:val="16"/>
                <w:szCs w:val="16"/>
              </w:rPr>
              <w:t>1. Сведения о конкурсанте</w:t>
            </w:r>
          </w:p>
        </w:tc>
      </w:tr>
      <w:tr w:rsidR="00F70610" w:rsidRPr="004A3227" w14:paraId="118300B1" w14:textId="77777777" w:rsidTr="00F70610">
        <w:tc>
          <w:tcPr>
            <w:tcW w:w="5211" w:type="dxa"/>
          </w:tcPr>
          <w:p w14:paraId="5FB08248" w14:textId="77777777" w:rsidR="00F70610" w:rsidRPr="004A3227" w:rsidRDefault="00F70610" w:rsidP="00557FA9">
            <w:pPr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1.1 Физическое лицо (ФИО,</w:t>
            </w:r>
            <w:r w:rsidR="00433B19">
              <w:rPr>
                <w:sz w:val="16"/>
                <w:szCs w:val="16"/>
              </w:rPr>
              <w:t xml:space="preserve"> </w:t>
            </w:r>
            <w:r w:rsidR="00B63BDB" w:rsidRPr="004A3227">
              <w:rPr>
                <w:sz w:val="16"/>
                <w:szCs w:val="16"/>
              </w:rPr>
              <w:t xml:space="preserve"> уровень участия в  реализации проекта  - руководитель, исполнитель</w:t>
            </w:r>
            <w:r w:rsidR="00B63BDB">
              <w:rPr>
                <w:sz w:val="16"/>
                <w:szCs w:val="16"/>
              </w:rPr>
              <w:t xml:space="preserve"> </w:t>
            </w:r>
            <w:r w:rsidR="00433B19">
              <w:rPr>
                <w:sz w:val="16"/>
                <w:szCs w:val="16"/>
              </w:rPr>
              <w:t>,</w:t>
            </w:r>
            <w:r w:rsidR="0031124B" w:rsidRPr="004A3227">
              <w:rPr>
                <w:sz w:val="16"/>
                <w:szCs w:val="16"/>
              </w:rPr>
              <w:t xml:space="preserve"> место работы или учебы, должность, степень</w:t>
            </w:r>
            <w:r w:rsidR="0031124B">
              <w:rPr>
                <w:sz w:val="16"/>
                <w:szCs w:val="16"/>
              </w:rPr>
              <w:t>,</w:t>
            </w:r>
            <w:r w:rsidRPr="004A3227">
              <w:rPr>
                <w:sz w:val="16"/>
                <w:szCs w:val="16"/>
              </w:rPr>
              <w:t xml:space="preserve"> почтовый адрес, контактные телефоны, электронная почта</w:t>
            </w:r>
            <w:r w:rsidR="008A5328">
              <w:rPr>
                <w:sz w:val="16"/>
                <w:szCs w:val="16"/>
              </w:rPr>
              <w:t xml:space="preserve"> участников</w:t>
            </w:r>
            <w:r w:rsidR="00433B19">
              <w:rPr>
                <w:sz w:val="16"/>
                <w:szCs w:val="16"/>
              </w:rPr>
              <w:t xml:space="preserve"> проекта)</w:t>
            </w:r>
          </w:p>
        </w:tc>
      </w:tr>
      <w:tr w:rsidR="00F70610" w:rsidRPr="004A3227" w14:paraId="4F5CD776" w14:textId="77777777" w:rsidTr="00F70610">
        <w:tc>
          <w:tcPr>
            <w:tcW w:w="5211" w:type="dxa"/>
          </w:tcPr>
          <w:p w14:paraId="69BE356E" w14:textId="77777777" w:rsidR="00F70610" w:rsidRPr="004A3227" w:rsidRDefault="00F70610" w:rsidP="00176112">
            <w:pPr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1.2 Юридическое лицо (представителем которого может быть физическое лицо)</w:t>
            </w:r>
          </w:p>
          <w:p w14:paraId="4114A077" w14:textId="77777777" w:rsidR="00F70610" w:rsidRPr="004A3227" w:rsidRDefault="00F70610" w:rsidP="00176112">
            <w:pPr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(ФИО руководителя</w:t>
            </w:r>
            <w:r w:rsidR="00433B19">
              <w:rPr>
                <w:sz w:val="16"/>
                <w:szCs w:val="16"/>
              </w:rPr>
              <w:t xml:space="preserve"> организации</w:t>
            </w:r>
            <w:r w:rsidRPr="004A3227">
              <w:rPr>
                <w:sz w:val="16"/>
                <w:szCs w:val="16"/>
              </w:rPr>
              <w:t>, почтовый и электронный адреса, контактные телефоны)</w:t>
            </w:r>
          </w:p>
        </w:tc>
      </w:tr>
      <w:tr w:rsidR="00F70610" w:rsidRPr="004A3227" w14:paraId="41CFBFC3" w14:textId="77777777" w:rsidTr="00F70610">
        <w:tc>
          <w:tcPr>
            <w:tcW w:w="5211" w:type="dxa"/>
          </w:tcPr>
          <w:p w14:paraId="37C2A8BA" w14:textId="77777777" w:rsidR="00F70610" w:rsidRPr="004A3227" w:rsidRDefault="00F70610" w:rsidP="0031124B">
            <w:pPr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1.</w:t>
            </w:r>
            <w:r w:rsidR="0031124B">
              <w:rPr>
                <w:sz w:val="16"/>
                <w:szCs w:val="16"/>
              </w:rPr>
              <w:t>3</w:t>
            </w:r>
            <w:r w:rsidR="004468AF">
              <w:rPr>
                <w:sz w:val="16"/>
                <w:szCs w:val="16"/>
              </w:rPr>
              <w:t xml:space="preserve"> Личные достижения </w:t>
            </w:r>
            <w:r w:rsidR="0031124B">
              <w:rPr>
                <w:sz w:val="16"/>
                <w:szCs w:val="16"/>
              </w:rPr>
              <w:t>конкурсанта (</w:t>
            </w:r>
            <w:r w:rsidRPr="004A3227">
              <w:rPr>
                <w:sz w:val="16"/>
                <w:szCs w:val="16"/>
              </w:rPr>
              <w:t>наличие дипломов,</w:t>
            </w:r>
            <w:r w:rsidR="0031124B">
              <w:rPr>
                <w:sz w:val="16"/>
                <w:szCs w:val="16"/>
              </w:rPr>
              <w:t xml:space="preserve"> грамот, благодарственных писем</w:t>
            </w:r>
            <w:r w:rsidRPr="004A3227">
              <w:rPr>
                <w:sz w:val="16"/>
                <w:szCs w:val="16"/>
              </w:rPr>
              <w:t>)</w:t>
            </w:r>
          </w:p>
        </w:tc>
      </w:tr>
      <w:tr w:rsidR="00F70610" w:rsidRPr="004A3227" w14:paraId="4407D3B9" w14:textId="77777777" w:rsidTr="00F70610">
        <w:tc>
          <w:tcPr>
            <w:tcW w:w="5211" w:type="dxa"/>
          </w:tcPr>
          <w:p w14:paraId="59FC6DA9" w14:textId="77777777" w:rsidR="00F70610" w:rsidRPr="004A3227" w:rsidRDefault="00F70610" w:rsidP="00411A35">
            <w:pPr>
              <w:rPr>
                <w:b/>
                <w:sz w:val="16"/>
                <w:szCs w:val="16"/>
              </w:rPr>
            </w:pPr>
            <w:r w:rsidRPr="004A3227">
              <w:rPr>
                <w:b/>
                <w:sz w:val="16"/>
                <w:szCs w:val="16"/>
              </w:rPr>
              <w:t>2. Сведения о заявляемом объек</w:t>
            </w:r>
            <w:r w:rsidR="00422C16" w:rsidRPr="004A3227">
              <w:rPr>
                <w:b/>
                <w:sz w:val="16"/>
                <w:szCs w:val="16"/>
              </w:rPr>
              <w:t>те</w:t>
            </w:r>
            <w:r w:rsidRPr="004A3227">
              <w:rPr>
                <w:b/>
                <w:sz w:val="16"/>
                <w:szCs w:val="16"/>
              </w:rPr>
              <w:t xml:space="preserve"> (техническое  решение, изобретение,  полезная модель, промышленный образец)</w:t>
            </w:r>
          </w:p>
        </w:tc>
      </w:tr>
      <w:tr w:rsidR="00F70610" w:rsidRPr="004A3227" w14:paraId="198FF24E" w14:textId="77777777" w:rsidTr="00F70610">
        <w:tc>
          <w:tcPr>
            <w:tcW w:w="5211" w:type="dxa"/>
          </w:tcPr>
          <w:p w14:paraId="7B522630" w14:textId="77777777" w:rsidR="00F70610" w:rsidRPr="004A3227" w:rsidRDefault="0049706B" w:rsidP="00176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Вид</w:t>
            </w:r>
          </w:p>
        </w:tc>
      </w:tr>
      <w:tr w:rsidR="00F70610" w:rsidRPr="004A3227" w14:paraId="7A0997F8" w14:textId="77777777" w:rsidTr="00F70610">
        <w:tc>
          <w:tcPr>
            <w:tcW w:w="5211" w:type="dxa"/>
          </w:tcPr>
          <w:p w14:paraId="424F5F58" w14:textId="77777777" w:rsidR="00F70610" w:rsidRPr="004A3227" w:rsidRDefault="000C091C" w:rsidP="0049706B">
            <w:pPr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2.2 Наименование</w:t>
            </w:r>
            <w:r w:rsidR="00F70610" w:rsidRPr="004A3227">
              <w:rPr>
                <w:sz w:val="16"/>
                <w:szCs w:val="16"/>
              </w:rPr>
              <w:t xml:space="preserve"> (должно характеризовать назначение объекта или указывать принадлежность его к определенной области техники; должно быть кратким и точным, содержать не бол</w:t>
            </w:r>
            <w:r w:rsidR="0031124B">
              <w:rPr>
                <w:sz w:val="16"/>
                <w:szCs w:val="16"/>
              </w:rPr>
              <w:t>ее 8-1</w:t>
            </w:r>
            <w:r w:rsidR="0049706B">
              <w:rPr>
                <w:sz w:val="16"/>
                <w:szCs w:val="16"/>
              </w:rPr>
              <w:t>2</w:t>
            </w:r>
            <w:r w:rsidR="0031124B">
              <w:rPr>
                <w:sz w:val="16"/>
                <w:szCs w:val="16"/>
              </w:rPr>
              <w:t xml:space="preserve"> слов, соответствовать </w:t>
            </w:r>
            <w:r w:rsidR="00F70610" w:rsidRPr="004A3227">
              <w:rPr>
                <w:sz w:val="16"/>
                <w:szCs w:val="16"/>
              </w:rPr>
              <w:t>его сущности)</w:t>
            </w:r>
          </w:p>
        </w:tc>
      </w:tr>
      <w:tr w:rsidR="00F70610" w:rsidRPr="004A3227" w14:paraId="7CB5902E" w14:textId="77777777" w:rsidTr="00F70610">
        <w:tc>
          <w:tcPr>
            <w:tcW w:w="5211" w:type="dxa"/>
          </w:tcPr>
          <w:p w14:paraId="5D17FF9A" w14:textId="77777777" w:rsidR="00F70610" w:rsidRPr="004A3227" w:rsidRDefault="00F70610" w:rsidP="005B196C">
            <w:pPr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 xml:space="preserve">2.3 </w:t>
            </w:r>
            <w:r w:rsidR="005B196C" w:rsidRPr="004A3227">
              <w:rPr>
                <w:sz w:val="16"/>
                <w:szCs w:val="16"/>
                <w:lang w:val="en-US"/>
              </w:rPr>
              <w:t>Область</w:t>
            </w:r>
            <w:r w:rsidR="00CF2EA2" w:rsidRPr="004A3227">
              <w:rPr>
                <w:sz w:val="16"/>
                <w:szCs w:val="16"/>
              </w:rPr>
              <w:t xml:space="preserve"> </w:t>
            </w:r>
            <w:r w:rsidR="005B196C" w:rsidRPr="004A3227">
              <w:rPr>
                <w:sz w:val="16"/>
                <w:szCs w:val="16"/>
                <w:lang w:val="en-US"/>
              </w:rPr>
              <w:t>применения</w:t>
            </w:r>
            <w:r w:rsidR="00CF2EA2" w:rsidRPr="004A3227">
              <w:rPr>
                <w:sz w:val="16"/>
                <w:szCs w:val="16"/>
              </w:rPr>
              <w:t xml:space="preserve"> </w:t>
            </w:r>
            <w:r w:rsidR="005B196C" w:rsidRPr="004A3227">
              <w:rPr>
                <w:sz w:val="16"/>
                <w:szCs w:val="16"/>
                <w:lang w:val="en-US"/>
              </w:rPr>
              <w:t>изобретения</w:t>
            </w:r>
          </w:p>
        </w:tc>
      </w:tr>
      <w:tr w:rsidR="00F70610" w:rsidRPr="004A3227" w14:paraId="4D0B50B7" w14:textId="77777777" w:rsidTr="00F70610">
        <w:tc>
          <w:tcPr>
            <w:tcW w:w="5211" w:type="dxa"/>
          </w:tcPr>
          <w:p w14:paraId="5C6941B9" w14:textId="77777777" w:rsidR="00F70610" w:rsidRPr="004A3227" w:rsidRDefault="00F70610" w:rsidP="00176112">
            <w:pPr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2.3 Патентоспособность объекта  (наличие патента, заявки на его получение, а при их отсутствии - обоснование патентоспособности на наличие интеллектуальной собственности)</w:t>
            </w:r>
          </w:p>
        </w:tc>
      </w:tr>
      <w:tr w:rsidR="00F70610" w:rsidRPr="004A3227" w14:paraId="7AF67A9F" w14:textId="77777777" w:rsidTr="00F70610">
        <w:tc>
          <w:tcPr>
            <w:tcW w:w="5211" w:type="dxa"/>
          </w:tcPr>
          <w:p w14:paraId="462455A5" w14:textId="77777777" w:rsidR="00F70610" w:rsidRPr="004A3227" w:rsidRDefault="00F70610" w:rsidP="00176112">
            <w:pPr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2.4  Актуальность  - соответствие задачам края, федерации (</w:t>
            </w:r>
            <w:r w:rsidRPr="004A3227">
              <w:rPr>
                <w:i/>
                <w:sz w:val="16"/>
                <w:szCs w:val="16"/>
              </w:rPr>
              <w:t>формулируется проблема, на решение которой нацелен объект</w:t>
            </w:r>
            <w:r w:rsidRPr="004A3227">
              <w:rPr>
                <w:sz w:val="16"/>
                <w:szCs w:val="16"/>
              </w:rPr>
              <w:t>)</w:t>
            </w:r>
          </w:p>
        </w:tc>
      </w:tr>
      <w:tr w:rsidR="00C6025D" w:rsidRPr="004A3227" w14:paraId="783A2960" w14:textId="77777777" w:rsidTr="00C6025D">
        <w:trPr>
          <w:trHeight w:val="733"/>
        </w:trPr>
        <w:tc>
          <w:tcPr>
            <w:tcW w:w="5211" w:type="dxa"/>
          </w:tcPr>
          <w:p w14:paraId="5CCB243D" w14:textId="77777777" w:rsidR="00C6025D" w:rsidRPr="004A3227" w:rsidRDefault="00C6025D" w:rsidP="00176112">
            <w:pPr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2.5  Готовность к использованию  -  НИОКР,  опытный образец, промышленное использование (не испытано;  проводится НИОКР;  изготовлен опытный образец;  используется или готово к промышленному использованию)</w:t>
            </w:r>
          </w:p>
        </w:tc>
      </w:tr>
    </w:tbl>
    <w:p w14:paraId="6867149A" w14:textId="77777777" w:rsidR="00607269" w:rsidRPr="004A3227" w:rsidRDefault="00607269" w:rsidP="00607269">
      <w:pPr>
        <w:tabs>
          <w:tab w:val="left" w:pos="3405"/>
        </w:tabs>
        <w:jc w:val="center"/>
        <w:rPr>
          <w:b/>
          <w:sz w:val="20"/>
          <w:szCs w:val="20"/>
        </w:rPr>
      </w:pPr>
      <w:r w:rsidRPr="004A3227">
        <w:rPr>
          <w:b/>
          <w:sz w:val="20"/>
          <w:szCs w:val="20"/>
        </w:rPr>
        <w:t xml:space="preserve">Сведения об объекте </w:t>
      </w:r>
    </w:p>
    <w:p w14:paraId="558E4FC1" w14:textId="77777777" w:rsidR="00607269" w:rsidRPr="004A3227" w:rsidRDefault="00607269" w:rsidP="00607269">
      <w:pPr>
        <w:tabs>
          <w:tab w:val="left" w:pos="3405"/>
        </w:tabs>
        <w:jc w:val="center"/>
        <w:rPr>
          <w:b/>
          <w:sz w:val="20"/>
          <w:szCs w:val="20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607269" w:rsidRPr="004A3227" w14:paraId="00635666" w14:textId="77777777" w:rsidTr="00607269">
        <w:tc>
          <w:tcPr>
            <w:tcW w:w="4786" w:type="dxa"/>
          </w:tcPr>
          <w:p w14:paraId="4F9689F6" w14:textId="77777777" w:rsidR="00607269" w:rsidRPr="004A3227" w:rsidRDefault="00B11D7E" w:rsidP="001761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Вид (техническое </w:t>
            </w:r>
            <w:r w:rsidR="00607269" w:rsidRPr="004A3227">
              <w:rPr>
                <w:sz w:val="16"/>
                <w:szCs w:val="16"/>
              </w:rPr>
              <w:t xml:space="preserve">решение, изобретение, </w:t>
            </w:r>
          </w:p>
          <w:p w14:paraId="5D377CF4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полезная модель, промышленный образец)</w:t>
            </w:r>
          </w:p>
          <w:p w14:paraId="34C18DA2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</w:p>
        </w:tc>
      </w:tr>
      <w:tr w:rsidR="00607269" w:rsidRPr="004A3227" w14:paraId="1DF58999" w14:textId="77777777" w:rsidTr="00607269">
        <w:tc>
          <w:tcPr>
            <w:tcW w:w="4786" w:type="dxa"/>
          </w:tcPr>
          <w:p w14:paraId="7DF632A9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2. Наименование</w:t>
            </w:r>
          </w:p>
          <w:p w14:paraId="690272A8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</w:p>
        </w:tc>
      </w:tr>
      <w:tr w:rsidR="00607269" w:rsidRPr="004A3227" w14:paraId="68530AF1" w14:textId="77777777" w:rsidTr="00607269">
        <w:tc>
          <w:tcPr>
            <w:tcW w:w="4786" w:type="dxa"/>
          </w:tcPr>
          <w:p w14:paraId="6FAC8201" w14:textId="77777777" w:rsidR="00607269" w:rsidRPr="004A3227" w:rsidRDefault="005B196C" w:rsidP="00176112">
            <w:pPr>
              <w:widowControl w:val="0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 xml:space="preserve">3. Описание </w:t>
            </w:r>
          </w:p>
          <w:p w14:paraId="48044EE2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</w:p>
        </w:tc>
      </w:tr>
      <w:tr w:rsidR="00607269" w:rsidRPr="004A3227" w14:paraId="08674133" w14:textId="77777777" w:rsidTr="00607269">
        <w:tc>
          <w:tcPr>
            <w:tcW w:w="4786" w:type="dxa"/>
          </w:tcPr>
          <w:p w14:paraId="54D7AD65" w14:textId="77777777" w:rsidR="00607269" w:rsidRPr="004A3227" w:rsidRDefault="005B196C" w:rsidP="00176112">
            <w:pPr>
              <w:widowControl w:val="0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 xml:space="preserve">4.  Формула </w:t>
            </w:r>
          </w:p>
          <w:p w14:paraId="7123E078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</w:p>
        </w:tc>
      </w:tr>
      <w:tr w:rsidR="00607269" w:rsidRPr="004A3227" w14:paraId="663A2EC0" w14:textId="77777777" w:rsidTr="00607269">
        <w:tc>
          <w:tcPr>
            <w:tcW w:w="4786" w:type="dxa"/>
          </w:tcPr>
          <w:p w14:paraId="7C3D00B0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5. Актуальность</w:t>
            </w:r>
          </w:p>
          <w:p w14:paraId="4B5064DC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</w:p>
        </w:tc>
      </w:tr>
      <w:tr w:rsidR="00607269" w:rsidRPr="004A3227" w14:paraId="124EE8BE" w14:textId="77777777" w:rsidTr="00607269">
        <w:tc>
          <w:tcPr>
            <w:tcW w:w="4786" w:type="dxa"/>
          </w:tcPr>
          <w:p w14:paraId="61206BFE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6. Новизна, оригинальность</w:t>
            </w:r>
          </w:p>
          <w:p w14:paraId="33DBCCDC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</w:p>
        </w:tc>
      </w:tr>
      <w:tr w:rsidR="00607269" w:rsidRPr="004A3227" w14:paraId="7A3B41EA" w14:textId="77777777" w:rsidTr="00607269">
        <w:tc>
          <w:tcPr>
            <w:tcW w:w="4786" w:type="dxa"/>
          </w:tcPr>
          <w:p w14:paraId="78438C2C" w14:textId="77777777" w:rsidR="00607269" w:rsidRPr="004A3227" w:rsidRDefault="00607269" w:rsidP="00176112">
            <w:pPr>
              <w:widowControl w:val="0"/>
              <w:jc w:val="both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 xml:space="preserve">7. Основные преимущества по сравнению </w:t>
            </w:r>
          </w:p>
          <w:p w14:paraId="52657B4E" w14:textId="77777777" w:rsidR="00607269" w:rsidRPr="004A3227" w:rsidRDefault="00607269" w:rsidP="00176112">
            <w:pPr>
              <w:widowControl w:val="0"/>
              <w:jc w:val="both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 xml:space="preserve">с российскими и зарубежными аналогами </w:t>
            </w:r>
          </w:p>
          <w:p w14:paraId="1A383AFA" w14:textId="77777777" w:rsidR="00607269" w:rsidRPr="004A3227" w:rsidRDefault="00607269" w:rsidP="00176112">
            <w:pPr>
              <w:widowControl w:val="0"/>
              <w:jc w:val="both"/>
              <w:rPr>
                <w:sz w:val="16"/>
                <w:szCs w:val="16"/>
                <w:u w:color="0000FF"/>
              </w:rPr>
            </w:pPr>
          </w:p>
        </w:tc>
      </w:tr>
      <w:tr w:rsidR="00607269" w:rsidRPr="004A3227" w14:paraId="3A73282A" w14:textId="77777777" w:rsidTr="00607269">
        <w:tc>
          <w:tcPr>
            <w:tcW w:w="4786" w:type="dxa"/>
          </w:tcPr>
          <w:p w14:paraId="4E5C9795" w14:textId="77777777" w:rsidR="00607269" w:rsidRPr="004A3227" w:rsidRDefault="00607269" w:rsidP="00176112">
            <w:pPr>
              <w:widowControl w:val="0"/>
              <w:jc w:val="both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 xml:space="preserve">8. Право на интеллектуальную собственность </w:t>
            </w:r>
          </w:p>
          <w:p w14:paraId="5130066B" w14:textId="77777777" w:rsidR="00607269" w:rsidRPr="004A3227" w:rsidRDefault="00607269" w:rsidP="0017611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07269" w:rsidRPr="004A3227" w14:paraId="406B3F85" w14:textId="77777777" w:rsidTr="00607269">
        <w:tc>
          <w:tcPr>
            <w:tcW w:w="4786" w:type="dxa"/>
          </w:tcPr>
          <w:p w14:paraId="6ED89F4F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9.  Информация о потребительских свойствах</w:t>
            </w:r>
          </w:p>
          <w:p w14:paraId="0764818E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>и потенциальном спросе</w:t>
            </w:r>
          </w:p>
          <w:p w14:paraId="35CACEC6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</w:p>
        </w:tc>
      </w:tr>
      <w:tr w:rsidR="00607269" w:rsidRPr="004A3227" w14:paraId="7BF4D200" w14:textId="77777777" w:rsidTr="00607269">
        <w:tc>
          <w:tcPr>
            <w:tcW w:w="4786" w:type="dxa"/>
          </w:tcPr>
          <w:p w14:paraId="6D70B6FE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 xml:space="preserve">10. Информация об уровне внедрения </w:t>
            </w:r>
          </w:p>
          <w:p w14:paraId="18291AC6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</w:p>
        </w:tc>
      </w:tr>
      <w:tr w:rsidR="00607269" w:rsidRPr="004A3227" w14:paraId="18AED413" w14:textId="77777777" w:rsidTr="00607269">
        <w:tc>
          <w:tcPr>
            <w:tcW w:w="4786" w:type="dxa"/>
          </w:tcPr>
          <w:p w14:paraId="7A29536A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 xml:space="preserve">11. Требуемые инвестиции </w:t>
            </w:r>
          </w:p>
          <w:p w14:paraId="1E720ECF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</w:p>
        </w:tc>
      </w:tr>
      <w:tr w:rsidR="00607269" w:rsidRPr="004A3227" w14:paraId="451BFB94" w14:textId="77777777" w:rsidTr="00607269">
        <w:tc>
          <w:tcPr>
            <w:tcW w:w="4786" w:type="dxa"/>
          </w:tcPr>
          <w:p w14:paraId="060A8B36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 xml:space="preserve">12. Целевой рынок </w:t>
            </w:r>
          </w:p>
          <w:p w14:paraId="5D8B53D5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</w:p>
        </w:tc>
      </w:tr>
      <w:tr w:rsidR="00607269" w:rsidRPr="004A3227" w14:paraId="79F7270F" w14:textId="77777777" w:rsidTr="00376E92">
        <w:trPr>
          <w:trHeight w:val="561"/>
        </w:trPr>
        <w:tc>
          <w:tcPr>
            <w:tcW w:w="4786" w:type="dxa"/>
          </w:tcPr>
          <w:p w14:paraId="5D8F3781" w14:textId="77777777" w:rsidR="00607269" w:rsidRPr="004A3227" w:rsidRDefault="00607269" w:rsidP="00176112">
            <w:pPr>
              <w:widowControl w:val="0"/>
              <w:rPr>
                <w:sz w:val="16"/>
                <w:szCs w:val="16"/>
              </w:rPr>
            </w:pPr>
            <w:r w:rsidRPr="004A3227">
              <w:rPr>
                <w:sz w:val="16"/>
                <w:szCs w:val="16"/>
              </w:rPr>
              <w:t xml:space="preserve">13. Технико-экономическая эффективность </w:t>
            </w:r>
          </w:p>
          <w:p w14:paraId="5A51286D" w14:textId="77777777" w:rsidR="00607269" w:rsidRDefault="00607269" w:rsidP="00376E92">
            <w:pPr>
              <w:widowControl w:val="0"/>
              <w:rPr>
                <w:sz w:val="16"/>
                <w:szCs w:val="16"/>
              </w:rPr>
            </w:pPr>
          </w:p>
          <w:p w14:paraId="7688D242" w14:textId="77777777" w:rsidR="00376E92" w:rsidRPr="004A3227" w:rsidRDefault="00376E92" w:rsidP="00376E92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19A258AC" w14:textId="77777777" w:rsidR="004F17EE" w:rsidRPr="004A3227" w:rsidRDefault="004F17EE">
      <w:pPr>
        <w:jc w:val="center"/>
        <w:rPr>
          <w:b/>
          <w:bCs/>
          <w:sz w:val="22"/>
        </w:rPr>
      </w:pPr>
    </w:p>
    <w:p w14:paraId="04307975" w14:textId="77777777" w:rsidR="00305F52" w:rsidRPr="004A3227" w:rsidRDefault="00617D11" w:rsidP="00305F52">
      <w:pPr>
        <w:jc w:val="center"/>
        <w:rPr>
          <w:b/>
          <w:bCs/>
          <w:sz w:val="20"/>
          <w:szCs w:val="20"/>
        </w:rPr>
      </w:pPr>
      <w:r w:rsidRPr="004A3227">
        <w:rPr>
          <w:sz w:val="22"/>
        </w:rPr>
        <w:br w:type="column"/>
      </w:r>
      <w:r w:rsidR="00305F52" w:rsidRPr="004A3227">
        <w:rPr>
          <w:b/>
          <w:bCs/>
          <w:sz w:val="20"/>
          <w:szCs w:val="20"/>
        </w:rPr>
        <w:t xml:space="preserve">Министерство науки </w:t>
      </w:r>
      <w:r w:rsidR="00305F52">
        <w:rPr>
          <w:b/>
          <w:bCs/>
          <w:sz w:val="20"/>
          <w:szCs w:val="20"/>
        </w:rPr>
        <w:t xml:space="preserve">и высшего </w:t>
      </w:r>
      <w:r w:rsidR="00305F52" w:rsidRPr="004A3227">
        <w:rPr>
          <w:b/>
          <w:bCs/>
          <w:sz w:val="20"/>
          <w:szCs w:val="20"/>
        </w:rPr>
        <w:t>образования</w:t>
      </w:r>
      <w:r w:rsidR="00305F52">
        <w:rPr>
          <w:b/>
          <w:bCs/>
          <w:sz w:val="20"/>
          <w:szCs w:val="20"/>
        </w:rPr>
        <w:t xml:space="preserve"> </w:t>
      </w:r>
      <w:r w:rsidR="00305F52" w:rsidRPr="004A3227">
        <w:rPr>
          <w:b/>
          <w:bCs/>
          <w:sz w:val="20"/>
          <w:szCs w:val="20"/>
        </w:rPr>
        <w:t>РФ</w:t>
      </w:r>
    </w:p>
    <w:p w14:paraId="52B02F1B" w14:textId="77777777" w:rsidR="00305F52" w:rsidRPr="004A3227" w:rsidRDefault="00305F52" w:rsidP="00305F52">
      <w:pPr>
        <w:pStyle w:val="31"/>
        <w:rPr>
          <w:sz w:val="20"/>
          <w:szCs w:val="20"/>
        </w:rPr>
      </w:pPr>
      <w:r w:rsidRPr="004A3227">
        <w:rPr>
          <w:sz w:val="20"/>
          <w:szCs w:val="20"/>
        </w:rPr>
        <w:t>ФГБОУ ВО «Воронежский государственный</w:t>
      </w:r>
    </w:p>
    <w:p w14:paraId="4C0C0217" w14:textId="77777777" w:rsidR="00305F52" w:rsidRPr="004A3227" w:rsidRDefault="00305F52" w:rsidP="00305F52">
      <w:pPr>
        <w:pStyle w:val="31"/>
        <w:rPr>
          <w:sz w:val="20"/>
          <w:szCs w:val="20"/>
        </w:rPr>
      </w:pPr>
      <w:r w:rsidRPr="004A3227">
        <w:rPr>
          <w:sz w:val="20"/>
          <w:szCs w:val="20"/>
        </w:rPr>
        <w:t>университет инженерных технологий»</w:t>
      </w:r>
    </w:p>
    <w:p w14:paraId="03B8F9AF" w14:textId="77777777" w:rsidR="00305F52" w:rsidRPr="004A3227" w:rsidRDefault="00305F52" w:rsidP="00305F52">
      <w:pPr>
        <w:pStyle w:val="31"/>
        <w:rPr>
          <w:sz w:val="20"/>
          <w:szCs w:val="20"/>
        </w:rPr>
      </w:pPr>
      <w:r w:rsidRPr="004A3227">
        <w:rPr>
          <w:sz w:val="20"/>
          <w:szCs w:val="20"/>
        </w:rPr>
        <w:t>Представительство Всероссийского общества изобретателей и рационализаторов (ВОИР)</w:t>
      </w:r>
    </w:p>
    <w:p w14:paraId="6A4F736E" w14:textId="77777777" w:rsidR="00305F52" w:rsidRPr="004A3227" w:rsidRDefault="00305F52" w:rsidP="00305F52">
      <w:pPr>
        <w:pStyle w:val="31"/>
        <w:rPr>
          <w:sz w:val="20"/>
          <w:szCs w:val="20"/>
        </w:rPr>
      </w:pPr>
      <w:r w:rsidRPr="004A3227">
        <w:rPr>
          <w:sz w:val="20"/>
          <w:szCs w:val="20"/>
        </w:rPr>
        <w:t>Департамент промышленности Воронежской области (г. Воронеж).</w:t>
      </w:r>
    </w:p>
    <w:p w14:paraId="050C4065" w14:textId="77777777" w:rsidR="00305F52" w:rsidRPr="004A3227" w:rsidRDefault="00305F52" w:rsidP="00305F52">
      <w:pPr>
        <w:pStyle w:val="31"/>
        <w:rPr>
          <w:sz w:val="20"/>
          <w:szCs w:val="20"/>
        </w:rPr>
      </w:pPr>
      <w:r w:rsidRPr="004A3227">
        <w:rPr>
          <w:sz w:val="20"/>
          <w:szCs w:val="20"/>
        </w:rPr>
        <w:t>АО «Казахский агротехнический университет имени С.Сейфуллина»</w:t>
      </w:r>
    </w:p>
    <w:p w14:paraId="420F18B7" w14:textId="77777777" w:rsidR="00305F52" w:rsidRPr="004A3227" w:rsidRDefault="00305F52" w:rsidP="00305F52">
      <w:pPr>
        <w:pStyle w:val="31"/>
        <w:rPr>
          <w:sz w:val="20"/>
          <w:szCs w:val="20"/>
        </w:rPr>
      </w:pPr>
      <w:r w:rsidRPr="004A3227">
        <w:rPr>
          <w:sz w:val="20"/>
          <w:szCs w:val="20"/>
        </w:rPr>
        <w:t>УО «Белорусский государственный технологический университет»</w:t>
      </w:r>
    </w:p>
    <w:p w14:paraId="5833FCE5" w14:textId="77777777" w:rsidR="00305F52" w:rsidRPr="004A3227" w:rsidRDefault="00305F52" w:rsidP="00305F52">
      <w:pPr>
        <w:pStyle w:val="3"/>
        <w:shd w:val="clear" w:color="auto" w:fill="FFFFFF"/>
        <w:rPr>
          <w:b/>
          <w:bCs/>
          <w:i w:val="0"/>
          <w:iCs w:val="0"/>
          <w:sz w:val="20"/>
          <w:szCs w:val="20"/>
          <w:lang w:val="en-US"/>
        </w:rPr>
      </w:pPr>
      <w:r w:rsidRPr="004A3227">
        <w:rPr>
          <w:b/>
          <w:bCs/>
          <w:i w:val="0"/>
          <w:iCs w:val="0"/>
          <w:sz w:val="20"/>
          <w:szCs w:val="20"/>
          <w:lang w:val="en-US"/>
        </w:rPr>
        <w:t xml:space="preserve">University of L’Aquila Department of Industrial and Information Engineering and of Economics </w:t>
      </w:r>
    </w:p>
    <w:p w14:paraId="5D79C3EB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  <w:r w:rsidRPr="004A3227">
        <w:rPr>
          <w:b/>
          <w:sz w:val="20"/>
          <w:szCs w:val="20"/>
        </w:rPr>
        <w:t>АО</w:t>
      </w:r>
      <w:r>
        <w:rPr>
          <w:b/>
          <w:sz w:val="20"/>
          <w:szCs w:val="20"/>
        </w:rPr>
        <w:t xml:space="preserve"> </w:t>
      </w:r>
      <w:r w:rsidRPr="004A3227">
        <w:rPr>
          <w:b/>
          <w:sz w:val="20"/>
          <w:szCs w:val="20"/>
        </w:rPr>
        <w:t>«</w:t>
      </w:r>
      <w:hyperlink r:id="rId10" w:tgtFrame="_blank" w:tooltip="Алматинский технологический университет" w:history="1">
        <w:r w:rsidRPr="004A3227">
          <w:rPr>
            <w:rStyle w:val="a5"/>
            <w:b/>
            <w:color w:val="auto"/>
            <w:sz w:val="20"/>
            <w:szCs w:val="20"/>
            <w:u w:val="none"/>
          </w:rPr>
          <w:t>Алматинский технологический университет</w:t>
        </w:r>
      </w:hyperlink>
      <w:r w:rsidRPr="004A3227">
        <w:rPr>
          <w:sz w:val="20"/>
          <w:szCs w:val="20"/>
        </w:rPr>
        <w:t>»</w:t>
      </w:r>
    </w:p>
    <w:p w14:paraId="235DE956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64CD4F59" w14:textId="77777777" w:rsidR="00305F52" w:rsidRPr="004A3227" w:rsidRDefault="00E5088C" w:rsidP="00305F52">
      <w:pPr>
        <w:jc w:val="center"/>
        <w:rPr>
          <w:b/>
          <w:sz w:val="20"/>
          <w:szCs w:val="20"/>
        </w:rPr>
      </w:pPr>
      <w:r w:rsidRPr="004A3227">
        <w:rPr>
          <w:noProof/>
        </w:rPr>
        <w:drawing>
          <wp:anchor distT="0" distB="0" distL="114300" distR="114300" simplePos="0" relativeHeight="251660288" behindDoc="1" locked="0" layoutInCell="1" allowOverlap="1" wp14:anchorId="6BF3443E" wp14:editId="6E8E028B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3079750" cy="2048510"/>
            <wp:effectExtent l="0" t="0" r="0" b="0"/>
            <wp:wrapNone/>
            <wp:docPr id="5" name="Рисунок 17" descr="http://m-group.vsuet.ru/wp-content/uploads/2014/09/B30lOZYy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m-group.vsuet.ru/wp-content/uploads/2014/09/B30lOZYyo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9F1A2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0267A7B3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5D993B51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5A858298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4EEFEED7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65AA7DFA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58AFD1C9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6C0FF06C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3A87485C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72EFC544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736FA55B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1D278461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100E3B82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0D0D9B88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5E1477D0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5245445F" w14:textId="77777777" w:rsidR="00305F52" w:rsidRPr="004A3227" w:rsidRDefault="00305F52" w:rsidP="00305F52">
      <w:pPr>
        <w:jc w:val="center"/>
        <w:rPr>
          <w:b/>
          <w:sz w:val="20"/>
          <w:szCs w:val="20"/>
        </w:rPr>
      </w:pPr>
    </w:p>
    <w:p w14:paraId="465CDA3C" w14:textId="2DC0631E" w:rsidR="00305F52" w:rsidRPr="004A3227" w:rsidRDefault="00305F52" w:rsidP="00305F52">
      <w:pPr>
        <w:pStyle w:val="1"/>
        <w:rPr>
          <w:i/>
          <w:sz w:val="30"/>
          <w:szCs w:val="30"/>
        </w:rPr>
      </w:pPr>
      <w:r w:rsidRPr="004A3227">
        <w:rPr>
          <w:i/>
          <w:sz w:val="30"/>
          <w:szCs w:val="30"/>
          <w:lang w:val="en-US"/>
        </w:rPr>
        <w:t>I</w:t>
      </w:r>
      <w:r w:rsidR="00E45740">
        <w:rPr>
          <w:i/>
          <w:sz w:val="30"/>
          <w:szCs w:val="30"/>
          <w:lang w:val="en-US"/>
        </w:rPr>
        <w:t>X</w:t>
      </w:r>
      <w:r w:rsidRPr="004A3227">
        <w:rPr>
          <w:i/>
          <w:sz w:val="30"/>
          <w:szCs w:val="30"/>
        </w:rPr>
        <w:t xml:space="preserve"> МЕЖДУНАРОДНАЯ ВЫСТАВКА ИЗОБРЕТЕНИЙ </w:t>
      </w:r>
    </w:p>
    <w:p w14:paraId="732D14F3" w14:textId="77777777" w:rsidR="00305F52" w:rsidRPr="004A3227" w:rsidRDefault="00305F52" w:rsidP="00305F52">
      <w:pPr>
        <w:pStyle w:val="1"/>
        <w:rPr>
          <w:i/>
          <w:sz w:val="32"/>
        </w:rPr>
      </w:pPr>
      <w:r w:rsidRPr="004A3227">
        <w:rPr>
          <w:i/>
          <w:sz w:val="30"/>
          <w:szCs w:val="30"/>
        </w:rPr>
        <w:t>И ИННОВАЦИЙ</w:t>
      </w:r>
    </w:p>
    <w:p w14:paraId="2389905C" w14:textId="77777777" w:rsidR="00305F52" w:rsidRPr="00A250AF" w:rsidRDefault="00305F52" w:rsidP="00305F52">
      <w:pPr>
        <w:jc w:val="center"/>
        <w:rPr>
          <w:b/>
          <w:i/>
        </w:rPr>
      </w:pPr>
      <w:r w:rsidRPr="00A250AF">
        <w:rPr>
          <w:b/>
          <w:i/>
        </w:rPr>
        <w:t xml:space="preserve"> имени Николая Гавриловича Славянова</w:t>
      </w:r>
    </w:p>
    <w:p w14:paraId="6F73EA6B" w14:textId="77777777" w:rsidR="00305F52" w:rsidRPr="004A3227" w:rsidRDefault="00305F52" w:rsidP="00305F52">
      <w:pPr>
        <w:autoSpaceDE w:val="0"/>
        <w:autoSpaceDN w:val="0"/>
        <w:adjustRightInd w:val="0"/>
        <w:jc w:val="center"/>
        <w:rPr>
          <w:b/>
          <w:bCs/>
          <w:i/>
          <w:caps/>
          <w:sz w:val="20"/>
          <w:szCs w:val="20"/>
        </w:rPr>
      </w:pPr>
    </w:p>
    <w:p w14:paraId="4CF4F246" w14:textId="19BC377B" w:rsidR="00305F52" w:rsidRPr="004A3227" w:rsidRDefault="00305F52" w:rsidP="00305F52">
      <w:pPr>
        <w:jc w:val="center"/>
        <w:rPr>
          <w:b/>
          <w:i/>
        </w:rPr>
      </w:pPr>
    </w:p>
    <w:p w14:paraId="6BFF3461" w14:textId="77777777" w:rsidR="00305F52" w:rsidRPr="004A3227" w:rsidRDefault="00305F52" w:rsidP="00305F52">
      <w:pPr>
        <w:jc w:val="center"/>
        <w:rPr>
          <w:b/>
          <w:i/>
          <w:sz w:val="20"/>
          <w:szCs w:val="20"/>
        </w:rPr>
      </w:pPr>
    </w:p>
    <w:p w14:paraId="38895BFC" w14:textId="77777777" w:rsidR="00305F52" w:rsidRPr="004A3227" w:rsidRDefault="00E5088C" w:rsidP="00FA739B">
      <w:pPr>
        <w:jc w:val="center"/>
        <w:rPr>
          <w:b/>
          <w:bCs/>
        </w:rPr>
      </w:pPr>
      <w:r w:rsidRPr="004A322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0490CC" wp14:editId="1F33B728">
            <wp:simplePos x="0" y="0"/>
            <wp:positionH relativeFrom="column">
              <wp:posOffset>3162300</wp:posOffset>
            </wp:positionH>
            <wp:positionV relativeFrom="paragraph">
              <wp:posOffset>6334125</wp:posOffset>
            </wp:positionV>
            <wp:extent cx="1771650" cy="1877060"/>
            <wp:effectExtent l="0" t="0" r="0" b="0"/>
            <wp:wrapNone/>
            <wp:docPr id="4" name="Рисунок 1" descr="ПЛАТФОР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АТФОРМА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7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F52" w:rsidRPr="004A3227">
        <w:rPr>
          <w:b/>
          <w:bCs/>
        </w:rPr>
        <w:t>Воронеж</w:t>
      </w:r>
    </w:p>
    <w:p w14:paraId="089A9802" w14:textId="7388533E" w:rsidR="004B6CCF" w:rsidRDefault="00305F52" w:rsidP="00305F52">
      <w:pPr>
        <w:jc w:val="center"/>
        <w:rPr>
          <w:b/>
          <w:bCs/>
        </w:rPr>
        <w:sectPr w:rsidR="004B6CCF" w:rsidSect="00222493">
          <w:pgSz w:w="16838" w:h="11906" w:orient="landscape" w:code="9"/>
          <w:pgMar w:top="567" w:right="567" w:bottom="567" w:left="567" w:header="709" w:footer="709" w:gutter="0"/>
          <w:cols w:num="3" w:space="851"/>
          <w:docGrid w:linePitch="360"/>
        </w:sectPr>
      </w:pPr>
      <w:r w:rsidRPr="004A3227">
        <w:rPr>
          <w:b/>
          <w:bCs/>
        </w:rPr>
        <w:t>20</w:t>
      </w:r>
      <w:r>
        <w:rPr>
          <w:b/>
          <w:bCs/>
        </w:rPr>
        <w:t>2</w:t>
      </w:r>
      <w:r w:rsidR="008A7D2A">
        <w:rPr>
          <w:b/>
          <w:bCs/>
        </w:rPr>
        <w:t>4</w:t>
      </w:r>
    </w:p>
    <w:p w14:paraId="2DC646D1" w14:textId="77777777" w:rsidR="004B6CCF" w:rsidRDefault="004B6CCF" w:rsidP="004B6CCF">
      <w:pPr>
        <w:pStyle w:val="31"/>
        <w:rPr>
          <w:b w:val="0"/>
          <w:sz w:val="32"/>
          <w:szCs w:val="32"/>
        </w:rPr>
      </w:pPr>
      <w:r w:rsidRPr="009171C4">
        <w:rPr>
          <w:b w:val="0"/>
          <w:sz w:val="32"/>
          <w:szCs w:val="32"/>
        </w:rPr>
        <w:lastRenderedPageBreak/>
        <w:t>ПРОГРАММА ВЫСТАВКИ</w:t>
      </w:r>
      <w:r>
        <w:rPr>
          <w:b w:val="0"/>
          <w:sz w:val="32"/>
          <w:szCs w:val="32"/>
        </w:rPr>
        <w:t>:</w:t>
      </w:r>
    </w:p>
    <w:p w14:paraId="2A977B58" w14:textId="77777777" w:rsidR="004B6CCF" w:rsidRPr="009171C4" w:rsidRDefault="004B6CCF" w:rsidP="004B6CCF">
      <w:pPr>
        <w:pStyle w:val="31"/>
        <w:rPr>
          <w:b w:val="0"/>
          <w:sz w:val="32"/>
          <w:szCs w:val="32"/>
        </w:rPr>
      </w:pPr>
    </w:p>
    <w:tbl>
      <w:tblPr>
        <w:tblStyle w:val="af2"/>
        <w:tblW w:w="486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4"/>
        <w:gridCol w:w="13083"/>
      </w:tblGrid>
      <w:tr w:rsidR="004B6CCF" w:rsidRPr="006123DA" w14:paraId="4CC92A1B" w14:textId="77777777" w:rsidTr="00545763">
        <w:trPr>
          <w:jc w:val="center"/>
        </w:trPr>
        <w:tc>
          <w:tcPr>
            <w:tcW w:w="779" w:type="pct"/>
          </w:tcPr>
          <w:p w14:paraId="1063BA62" w14:textId="77777777" w:rsidR="004B6CCF" w:rsidRPr="006123DA" w:rsidRDefault="004B6CCF" w:rsidP="00545763">
            <w:pPr>
              <w:rPr>
                <w:rFonts w:ascii="Times New Roman" w:hAnsi="Times New Roman" w:cs="Times New Roman"/>
                <w:sz w:val="28"/>
              </w:rPr>
            </w:pPr>
            <w:r w:rsidRPr="006123DA">
              <w:rPr>
                <w:rFonts w:ascii="Times New Roman" w:hAnsi="Times New Roman" w:cs="Times New Roman"/>
                <w:sz w:val="28"/>
              </w:rPr>
              <w:t>9.00 – 10.00</w:t>
            </w:r>
          </w:p>
        </w:tc>
        <w:tc>
          <w:tcPr>
            <w:tcW w:w="4221" w:type="pct"/>
          </w:tcPr>
          <w:p w14:paraId="5CF20C27" w14:textId="77777777" w:rsidR="004B6CCF" w:rsidRPr="006123DA" w:rsidRDefault="004B6CCF" w:rsidP="00545763">
            <w:pPr>
              <w:rPr>
                <w:rFonts w:ascii="Times New Roman" w:hAnsi="Times New Roman" w:cs="Times New Roman"/>
                <w:sz w:val="28"/>
              </w:rPr>
            </w:pPr>
            <w:r w:rsidRPr="006123DA">
              <w:rPr>
                <w:rFonts w:ascii="Times New Roman" w:hAnsi="Times New Roman" w:cs="Times New Roman"/>
                <w:sz w:val="28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E3914">
              <w:rPr>
                <w:rFonts w:ascii="Times New Roman" w:hAnsi="Times New Roman" w:cs="Times New Roman"/>
                <w:sz w:val="28"/>
              </w:rPr>
              <w:t>(фойе библиотеки, 1 этаж)</w:t>
            </w:r>
          </w:p>
        </w:tc>
      </w:tr>
      <w:tr w:rsidR="004B6CCF" w:rsidRPr="006123DA" w14:paraId="617B8DAD" w14:textId="77777777" w:rsidTr="00545763">
        <w:trPr>
          <w:jc w:val="center"/>
        </w:trPr>
        <w:tc>
          <w:tcPr>
            <w:tcW w:w="779" w:type="pct"/>
          </w:tcPr>
          <w:p w14:paraId="5C6123E6" w14:textId="77777777" w:rsidR="004B6CCF" w:rsidRPr="006123DA" w:rsidRDefault="004B6CCF" w:rsidP="00545763">
            <w:pPr>
              <w:rPr>
                <w:rFonts w:ascii="Times New Roman" w:hAnsi="Times New Roman" w:cs="Times New Roman"/>
                <w:sz w:val="28"/>
              </w:rPr>
            </w:pPr>
            <w:r w:rsidRPr="006123DA">
              <w:rPr>
                <w:rFonts w:ascii="Times New Roman" w:hAnsi="Times New Roman" w:cs="Times New Roman"/>
                <w:sz w:val="28"/>
              </w:rPr>
              <w:t>10.00 – 10.30</w:t>
            </w:r>
          </w:p>
        </w:tc>
        <w:tc>
          <w:tcPr>
            <w:tcW w:w="4221" w:type="pct"/>
          </w:tcPr>
          <w:p w14:paraId="15AB2372" w14:textId="77777777" w:rsidR="004B6CCF" w:rsidRPr="006123DA" w:rsidRDefault="004B6CCF" w:rsidP="00545763">
            <w:pPr>
              <w:rPr>
                <w:rFonts w:ascii="Times New Roman" w:hAnsi="Times New Roman" w:cs="Times New Roman"/>
                <w:sz w:val="28"/>
              </w:rPr>
            </w:pPr>
            <w:r w:rsidRPr="006123DA">
              <w:rPr>
                <w:rFonts w:ascii="Times New Roman" w:hAnsi="Times New Roman" w:cs="Times New Roman"/>
                <w:sz w:val="28"/>
              </w:rPr>
              <w:t>Открытие Выставки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E3914">
              <w:rPr>
                <w:rFonts w:ascii="Times New Roman" w:hAnsi="Times New Roman" w:cs="Times New Roman"/>
                <w:sz w:val="28"/>
              </w:rPr>
              <w:t>(зал научной библиотеки ВГУИТ, 1 этаж)</w:t>
            </w:r>
          </w:p>
        </w:tc>
      </w:tr>
      <w:tr w:rsidR="004B6CCF" w:rsidRPr="006123DA" w14:paraId="3146805D" w14:textId="77777777" w:rsidTr="00545763">
        <w:trPr>
          <w:jc w:val="center"/>
        </w:trPr>
        <w:tc>
          <w:tcPr>
            <w:tcW w:w="779" w:type="pct"/>
          </w:tcPr>
          <w:p w14:paraId="5BF707B4" w14:textId="77777777" w:rsidR="004B6CCF" w:rsidRPr="006123DA" w:rsidRDefault="004B6CCF" w:rsidP="00545763">
            <w:pPr>
              <w:rPr>
                <w:rFonts w:ascii="Times New Roman" w:hAnsi="Times New Roman" w:cs="Times New Roman"/>
                <w:sz w:val="28"/>
              </w:rPr>
            </w:pPr>
            <w:r w:rsidRPr="006123DA">
              <w:rPr>
                <w:rFonts w:ascii="Times New Roman" w:hAnsi="Times New Roman" w:cs="Times New Roman"/>
                <w:sz w:val="28"/>
              </w:rPr>
              <w:t>10.30 –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6123D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4221" w:type="pct"/>
          </w:tcPr>
          <w:p w14:paraId="2EEF66C6" w14:textId="77777777" w:rsidR="004B6CCF" w:rsidRPr="006123DA" w:rsidRDefault="004B6CCF" w:rsidP="007B33B7">
            <w:pPr>
              <w:rPr>
                <w:rFonts w:ascii="Times New Roman" w:hAnsi="Times New Roman" w:cs="Times New Roman"/>
                <w:sz w:val="28"/>
              </w:rPr>
            </w:pPr>
            <w:r w:rsidRPr="002E3914">
              <w:rPr>
                <w:rFonts w:ascii="Times New Roman" w:hAnsi="Times New Roman" w:cs="Times New Roman"/>
                <w:sz w:val="28"/>
              </w:rPr>
              <w:t>VII</w:t>
            </w:r>
            <w:r w:rsidR="00D32557" w:rsidRPr="002E3914">
              <w:rPr>
                <w:rFonts w:ascii="Times New Roman" w:hAnsi="Times New Roman" w:cs="Times New Roman"/>
                <w:sz w:val="28"/>
              </w:rPr>
              <w:t>I</w:t>
            </w:r>
            <w:r w:rsidRPr="002E3914">
              <w:rPr>
                <w:rFonts w:ascii="Times New Roman" w:hAnsi="Times New Roman" w:cs="Times New Roman"/>
                <w:sz w:val="28"/>
              </w:rPr>
              <w:t xml:space="preserve"> Международная выставка изобретений и инноваций им. Н. Г. Славянова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B33B7" w:rsidRPr="006123DA" w14:paraId="2129E215" w14:textId="77777777" w:rsidTr="00545763">
        <w:trPr>
          <w:jc w:val="center"/>
        </w:trPr>
        <w:tc>
          <w:tcPr>
            <w:tcW w:w="779" w:type="pct"/>
          </w:tcPr>
          <w:p w14:paraId="78B73FBB" w14:textId="77777777" w:rsidR="007B33B7" w:rsidRPr="006123DA" w:rsidRDefault="007B33B7" w:rsidP="00545763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</w:t>
            </w:r>
            <w:r w:rsidRPr="006123DA">
              <w:rPr>
                <w:rFonts w:ascii="Times New Roman" w:hAnsi="Times New Roman" w:cs="Times New Roman"/>
                <w:sz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123D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4221" w:type="pct"/>
          </w:tcPr>
          <w:p w14:paraId="2914E1DF" w14:textId="77777777" w:rsidR="007B33B7" w:rsidRPr="006770D8" w:rsidRDefault="007B33B7" w:rsidP="00D32557">
            <w:pPr>
              <w:rPr>
                <w:rFonts w:ascii="Times New Roman" w:hAnsi="Times New Roman" w:cs="Times New Roman"/>
                <w:sz w:val="28"/>
              </w:rPr>
            </w:pPr>
            <w:r w:rsidRPr="006770D8">
              <w:rPr>
                <w:rFonts w:ascii="Times New Roman" w:hAnsi="Times New Roman" w:cs="Times New Roman"/>
                <w:sz w:val="28"/>
              </w:rPr>
              <w:t>Лекция по инженерному творчеству (зал научной библиотеки ВГУИТ, 1 этаж)</w:t>
            </w:r>
          </w:p>
        </w:tc>
      </w:tr>
      <w:tr w:rsidR="004B6CCF" w:rsidRPr="006123DA" w14:paraId="15BABEE3" w14:textId="77777777" w:rsidTr="00545763">
        <w:trPr>
          <w:jc w:val="center"/>
        </w:trPr>
        <w:tc>
          <w:tcPr>
            <w:tcW w:w="779" w:type="pct"/>
          </w:tcPr>
          <w:p w14:paraId="5ED310B3" w14:textId="77777777" w:rsidR="004B6CCF" w:rsidRPr="006123DA" w:rsidRDefault="004B6CCF" w:rsidP="005457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6123D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6123DA">
              <w:rPr>
                <w:rFonts w:ascii="Times New Roman" w:hAnsi="Times New Roman" w:cs="Times New Roman"/>
                <w:sz w:val="28"/>
              </w:rPr>
              <w:t>0 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123D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6123D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4221" w:type="pct"/>
          </w:tcPr>
          <w:p w14:paraId="62349165" w14:textId="77777777" w:rsidR="004B6CCF" w:rsidRPr="006123DA" w:rsidRDefault="004B6CCF" w:rsidP="00F121C1">
            <w:pPr>
              <w:rPr>
                <w:rFonts w:ascii="Times New Roman" w:hAnsi="Times New Roman" w:cs="Times New Roman"/>
                <w:sz w:val="28"/>
              </w:rPr>
            </w:pPr>
            <w:r w:rsidRPr="006123DA">
              <w:rPr>
                <w:rFonts w:ascii="Times New Roman" w:hAnsi="Times New Roman" w:cs="Times New Roman"/>
                <w:sz w:val="28"/>
              </w:rPr>
              <w:t>Подведение итогов Выставки</w:t>
            </w:r>
            <w:r w:rsidR="00F121C1">
              <w:rPr>
                <w:rFonts w:ascii="Times New Roman" w:hAnsi="Times New Roman" w:cs="Times New Roman"/>
                <w:sz w:val="28"/>
              </w:rPr>
              <w:t>, п</w:t>
            </w:r>
            <w:r w:rsidR="00F121C1" w:rsidRPr="006123DA">
              <w:rPr>
                <w:rFonts w:ascii="Times New Roman" w:hAnsi="Times New Roman" w:cs="Times New Roman"/>
                <w:sz w:val="28"/>
              </w:rPr>
              <w:t>ринятие обращений и рекомендаций</w:t>
            </w:r>
            <w:r w:rsidR="00F121C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B6CCF" w:rsidRPr="006123DA" w14:paraId="5E52150B" w14:textId="77777777" w:rsidTr="002E6DD4">
        <w:trPr>
          <w:trHeight w:val="1130"/>
          <w:jc w:val="center"/>
        </w:trPr>
        <w:tc>
          <w:tcPr>
            <w:tcW w:w="779" w:type="pct"/>
          </w:tcPr>
          <w:p w14:paraId="3839D339" w14:textId="77777777" w:rsidR="004B6CCF" w:rsidRDefault="00F121C1" w:rsidP="005457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4B6CCF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4221" w:type="pct"/>
          </w:tcPr>
          <w:p w14:paraId="1D68F37F" w14:textId="77777777" w:rsidR="004B6CCF" w:rsidRPr="006123DA" w:rsidRDefault="004B6CCF" w:rsidP="00545763">
            <w:pPr>
              <w:rPr>
                <w:rFonts w:ascii="Times New Roman" w:hAnsi="Times New Roman" w:cs="Times New Roman"/>
                <w:sz w:val="28"/>
              </w:rPr>
            </w:pPr>
            <w:r w:rsidRPr="002E3914">
              <w:rPr>
                <w:rFonts w:ascii="Times New Roman" w:hAnsi="Times New Roman" w:cs="Times New Roman"/>
                <w:sz w:val="28"/>
              </w:rPr>
              <w:t>Окончание работы Выставки</w:t>
            </w:r>
          </w:p>
        </w:tc>
      </w:tr>
    </w:tbl>
    <w:p w14:paraId="0DFE32E5" w14:textId="77777777" w:rsidR="00305F52" w:rsidRDefault="00305F52" w:rsidP="00305F52">
      <w:pPr>
        <w:jc w:val="center"/>
        <w:rPr>
          <w:b/>
          <w:bCs/>
        </w:rPr>
      </w:pPr>
    </w:p>
    <w:sectPr w:rsidR="00305F52" w:rsidSect="004B6CCF">
      <w:pgSz w:w="16838" w:h="11906" w:orient="landscape" w:code="9"/>
      <w:pgMar w:top="567" w:right="567" w:bottom="567" w:left="567" w:header="709" w:footer="709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92D2B" w14:textId="77777777" w:rsidR="003525D4" w:rsidRDefault="003525D4" w:rsidP="00063AF3">
      <w:r>
        <w:separator/>
      </w:r>
    </w:p>
  </w:endnote>
  <w:endnote w:type="continuationSeparator" w:id="0">
    <w:p w14:paraId="7206B214" w14:textId="77777777" w:rsidR="003525D4" w:rsidRDefault="003525D4" w:rsidP="0006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C4F1A" w14:textId="77777777" w:rsidR="003525D4" w:rsidRDefault="003525D4" w:rsidP="00063AF3">
      <w:r>
        <w:separator/>
      </w:r>
    </w:p>
  </w:footnote>
  <w:footnote w:type="continuationSeparator" w:id="0">
    <w:p w14:paraId="74E31CE0" w14:textId="77777777" w:rsidR="003525D4" w:rsidRDefault="003525D4" w:rsidP="0006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5EBD"/>
    <w:multiLevelType w:val="hybridMultilevel"/>
    <w:tmpl w:val="A9B64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CEF3106"/>
    <w:multiLevelType w:val="hybridMultilevel"/>
    <w:tmpl w:val="3F447848"/>
    <w:lvl w:ilvl="0" w:tplc="EE54B36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19F672A"/>
    <w:multiLevelType w:val="multilevel"/>
    <w:tmpl w:val="6A7A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61FA2"/>
    <w:multiLevelType w:val="hybridMultilevel"/>
    <w:tmpl w:val="042451E6"/>
    <w:lvl w:ilvl="0" w:tplc="2D5A4212">
      <w:start w:val="8"/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DAC3352"/>
    <w:multiLevelType w:val="hybridMultilevel"/>
    <w:tmpl w:val="49128D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E2A2057"/>
    <w:multiLevelType w:val="hybridMultilevel"/>
    <w:tmpl w:val="DF90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E5366"/>
    <w:multiLevelType w:val="hybridMultilevel"/>
    <w:tmpl w:val="8F0ADD22"/>
    <w:lvl w:ilvl="0" w:tplc="F2C66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4C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A2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8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4F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04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C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F92EC1"/>
    <w:multiLevelType w:val="hybridMultilevel"/>
    <w:tmpl w:val="A268E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3F"/>
    <w:rsid w:val="000250F6"/>
    <w:rsid w:val="000324A2"/>
    <w:rsid w:val="00040A86"/>
    <w:rsid w:val="00040E1D"/>
    <w:rsid w:val="0004699D"/>
    <w:rsid w:val="000568C7"/>
    <w:rsid w:val="00063AF3"/>
    <w:rsid w:val="0006601C"/>
    <w:rsid w:val="000678ED"/>
    <w:rsid w:val="00073B5A"/>
    <w:rsid w:val="000930D7"/>
    <w:rsid w:val="000977B9"/>
    <w:rsid w:val="000A22AB"/>
    <w:rsid w:val="000A4775"/>
    <w:rsid w:val="000B117E"/>
    <w:rsid w:val="000B1556"/>
    <w:rsid w:val="000C091C"/>
    <w:rsid w:val="000C32C2"/>
    <w:rsid w:val="000C7FCD"/>
    <w:rsid w:val="000D6915"/>
    <w:rsid w:val="000E5C85"/>
    <w:rsid w:val="000E6DFE"/>
    <w:rsid w:val="000E6E51"/>
    <w:rsid w:val="000F5D6B"/>
    <w:rsid w:val="00103729"/>
    <w:rsid w:val="001038BC"/>
    <w:rsid w:val="00115779"/>
    <w:rsid w:val="001157A4"/>
    <w:rsid w:val="00116397"/>
    <w:rsid w:val="001226E6"/>
    <w:rsid w:val="00140EDE"/>
    <w:rsid w:val="0014322C"/>
    <w:rsid w:val="00144295"/>
    <w:rsid w:val="00146852"/>
    <w:rsid w:val="00152407"/>
    <w:rsid w:val="001559CA"/>
    <w:rsid w:val="00160604"/>
    <w:rsid w:val="00174034"/>
    <w:rsid w:val="00176112"/>
    <w:rsid w:val="00180EED"/>
    <w:rsid w:val="00182951"/>
    <w:rsid w:val="001946E0"/>
    <w:rsid w:val="0019567B"/>
    <w:rsid w:val="001A1AAA"/>
    <w:rsid w:val="001A7DA4"/>
    <w:rsid w:val="001C385D"/>
    <w:rsid w:val="001D5A0A"/>
    <w:rsid w:val="001E35B7"/>
    <w:rsid w:val="001E7009"/>
    <w:rsid w:val="001F08C8"/>
    <w:rsid w:val="001F2BFA"/>
    <w:rsid w:val="00206C8F"/>
    <w:rsid w:val="00210F5F"/>
    <w:rsid w:val="00215451"/>
    <w:rsid w:val="00215578"/>
    <w:rsid w:val="00222493"/>
    <w:rsid w:val="0023024A"/>
    <w:rsid w:val="00233149"/>
    <w:rsid w:val="00245E77"/>
    <w:rsid w:val="00271AD2"/>
    <w:rsid w:val="0027607D"/>
    <w:rsid w:val="002854A5"/>
    <w:rsid w:val="0029162F"/>
    <w:rsid w:val="002960FE"/>
    <w:rsid w:val="002A0C6B"/>
    <w:rsid w:val="002A3D43"/>
    <w:rsid w:val="002A7F3F"/>
    <w:rsid w:val="002B22CA"/>
    <w:rsid w:val="002B7AB4"/>
    <w:rsid w:val="002C2F47"/>
    <w:rsid w:val="002C562A"/>
    <w:rsid w:val="002D438B"/>
    <w:rsid w:val="002D7062"/>
    <w:rsid w:val="002D7BF3"/>
    <w:rsid w:val="002E6DD4"/>
    <w:rsid w:val="00303735"/>
    <w:rsid w:val="00305F52"/>
    <w:rsid w:val="003064C1"/>
    <w:rsid w:val="00310F64"/>
    <w:rsid w:val="0031124B"/>
    <w:rsid w:val="00314F5B"/>
    <w:rsid w:val="0031716A"/>
    <w:rsid w:val="003458E6"/>
    <w:rsid w:val="003512AC"/>
    <w:rsid w:val="003525D4"/>
    <w:rsid w:val="0036137D"/>
    <w:rsid w:val="00375836"/>
    <w:rsid w:val="00376E92"/>
    <w:rsid w:val="00380C6D"/>
    <w:rsid w:val="00381F32"/>
    <w:rsid w:val="003970DA"/>
    <w:rsid w:val="003A439A"/>
    <w:rsid w:val="003A55A5"/>
    <w:rsid w:val="003B0167"/>
    <w:rsid w:val="003B1387"/>
    <w:rsid w:val="003B6359"/>
    <w:rsid w:val="003B6D75"/>
    <w:rsid w:val="003D2680"/>
    <w:rsid w:val="003D3B42"/>
    <w:rsid w:val="003D7FBE"/>
    <w:rsid w:val="003E278B"/>
    <w:rsid w:val="003E2BA5"/>
    <w:rsid w:val="003E5FAF"/>
    <w:rsid w:val="003F0CE1"/>
    <w:rsid w:val="003F19A1"/>
    <w:rsid w:val="003F6D7D"/>
    <w:rsid w:val="003F7AB9"/>
    <w:rsid w:val="00400942"/>
    <w:rsid w:val="00407FBB"/>
    <w:rsid w:val="00411A35"/>
    <w:rsid w:val="00422C16"/>
    <w:rsid w:val="00423B05"/>
    <w:rsid w:val="004320BF"/>
    <w:rsid w:val="00433B19"/>
    <w:rsid w:val="00436082"/>
    <w:rsid w:val="004362E8"/>
    <w:rsid w:val="00441A08"/>
    <w:rsid w:val="004468AF"/>
    <w:rsid w:val="00451758"/>
    <w:rsid w:val="00453CF4"/>
    <w:rsid w:val="004600C8"/>
    <w:rsid w:val="004620F4"/>
    <w:rsid w:val="00462F9C"/>
    <w:rsid w:val="00463787"/>
    <w:rsid w:val="00466982"/>
    <w:rsid w:val="004719F3"/>
    <w:rsid w:val="004736BF"/>
    <w:rsid w:val="004937DE"/>
    <w:rsid w:val="0049706B"/>
    <w:rsid w:val="004A3227"/>
    <w:rsid w:val="004A3B2D"/>
    <w:rsid w:val="004B6CCF"/>
    <w:rsid w:val="004C4155"/>
    <w:rsid w:val="004D0416"/>
    <w:rsid w:val="004D2752"/>
    <w:rsid w:val="004D7963"/>
    <w:rsid w:val="004E11C5"/>
    <w:rsid w:val="004E4469"/>
    <w:rsid w:val="004E53DB"/>
    <w:rsid w:val="004F17EE"/>
    <w:rsid w:val="004F32FF"/>
    <w:rsid w:val="005031F1"/>
    <w:rsid w:val="0050329D"/>
    <w:rsid w:val="00517B77"/>
    <w:rsid w:val="005205A3"/>
    <w:rsid w:val="00525678"/>
    <w:rsid w:val="00525EED"/>
    <w:rsid w:val="00534884"/>
    <w:rsid w:val="00536FAE"/>
    <w:rsid w:val="00540954"/>
    <w:rsid w:val="0054718E"/>
    <w:rsid w:val="00557027"/>
    <w:rsid w:val="00557FA9"/>
    <w:rsid w:val="00564829"/>
    <w:rsid w:val="005648D9"/>
    <w:rsid w:val="005723BE"/>
    <w:rsid w:val="005B196C"/>
    <w:rsid w:val="005D2B5A"/>
    <w:rsid w:val="005D30BB"/>
    <w:rsid w:val="005D384B"/>
    <w:rsid w:val="005D49A3"/>
    <w:rsid w:val="005D71BC"/>
    <w:rsid w:val="005E4221"/>
    <w:rsid w:val="005F3CB0"/>
    <w:rsid w:val="006002D4"/>
    <w:rsid w:val="00607269"/>
    <w:rsid w:val="00617D11"/>
    <w:rsid w:val="00621A02"/>
    <w:rsid w:val="00621D3F"/>
    <w:rsid w:val="006405B0"/>
    <w:rsid w:val="00645BC3"/>
    <w:rsid w:val="00663E3F"/>
    <w:rsid w:val="00674888"/>
    <w:rsid w:val="006770D8"/>
    <w:rsid w:val="006A26C9"/>
    <w:rsid w:val="006A3F16"/>
    <w:rsid w:val="006A689E"/>
    <w:rsid w:val="006B61F9"/>
    <w:rsid w:val="006C0B35"/>
    <w:rsid w:val="006C4849"/>
    <w:rsid w:val="006D3708"/>
    <w:rsid w:val="006E2675"/>
    <w:rsid w:val="006E5616"/>
    <w:rsid w:val="006F3DBB"/>
    <w:rsid w:val="00707672"/>
    <w:rsid w:val="00717715"/>
    <w:rsid w:val="00721C6F"/>
    <w:rsid w:val="00743EF9"/>
    <w:rsid w:val="0074710F"/>
    <w:rsid w:val="00761B2E"/>
    <w:rsid w:val="00764F9E"/>
    <w:rsid w:val="00776FA9"/>
    <w:rsid w:val="007843FC"/>
    <w:rsid w:val="00793B99"/>
    <w:rsid w:val="007A16CE"/>
    <w:rsid w:val="007A363B"/>
    <w:rsid w:val="007A5714"/>
    <w:rsid w:val="007A6234"/>
    <w:rsid w:val="007B2CFB"/>
    <w:rsid w:val="007B2E82"/>
    <w:rsid w:val="007B33B7"/>
    <w:rsid w:val="007B425F"/>
    <w:rsid w:val="007B4BE6"/>
    <w:rsid w:val="007B67F6"/>
    <w:rsid w:val="007C665F"/>
    <w:rsid w:val="007C7814"/>
    <w:rsid w:val="007D41B8"/>
    <w:rsid w:val="007E235F"/>
    <w:rsid w:val="007F352C"/>
    <w:rsid w:val="007F7CC5"/>
    <w:rsid w:val="00812E62"/>
    <w:rsid w:val="00826FFC"/>
    <w:rsid w:val="00833B8E"/>
    <w:rsid w:val="008343E3"/>
    <w:rsid w:val="00840CD4"/>
    <w:rsid w:val="00841C7F"/>
    <w:rsid w:val="008470E8"/>
    <w:rsid w:val="00852835"/>
    <w:rsid w:val="00853560"/>
    <w:rsid w:val="00855E89"/>
    <w:rsid w:val="00855FB3"/>
    <w:rsid w:val="008561FA"/>
    <w:rsid w:val="00870B45"/>
    <w:rsid w:val="00870B7A"/>
    <w:rsid w:val="00871BF3"/>
    <w:rsid w:val="008751E5"/>
    <w:rsid w:val="00885B44"/>
    <w:rsid w:val="008863CB"/>
    <w:rsid w:val="00886B21"/>
    <w:rsid w:val="008A041D"/>
    <w:rsid w:val="008A4CF1"/>
    <w:rsid w:val="008A5328"/>
    <w:rsid w:val="008A7D2A"/>
    <w:rsid w:val="008C2C19"/>
    <w:rsid w:val="008C559D"/>
    <w:rsid w:val="008D646C"/>
    <w:rsid w:val="008E21FE"/>
    <w:rsid w:val="008F4F29"/>
    <w:rsid w:val="00900920"/>
    <w:rsid w:val="00907C1A"/>
    <w:rsid w:val="00910772"/>
    <w:rsid w:val="00916425"/>
    <w:rsid w:val="009302B3"/>
    <w:rsid w:val="00930D8C"/>
    <w:rsid w:val="00933526"/>
    <w:rsid w:val="0094650F"/>
    <w:rsid w:val="0095010B"/>
    <w:rsid w:val="0095493F"/>
    <w:rsid w:val="00955129"/>
    <w:rsid w:val="00965FE4"/>
    <w:rsid w:val="0098035F"/>
    <w:rsid w:val="00980B24"/>
    <w:rsid w:val="009848ED"/>
    <w:rsid w:val="00986204"/>
    <w:rsid w:val="009913B2"/>
    <w:rsid w:val="00994B10"/>
    <w:rsid w:val="00996F7A"/>
    <w:rsid w:val="009A7647"/>
    <w:rsid w:val="009B018C"/>
    <w:rsid w:val="009B1E82"/>
    <w:rsid w:val="009C2146"/>
    <w:rsid w:val="009E2C5B"/>
    <w:rsid w:val="009E417A"/>
    <w:rsid w:val="009F1860"/>
    <w:rsid w:val="009F2BEE"/>
    <w:rsid w:val="00A02602"/>
    <w:rsid w:val="00A05BE8"/>
    <w:rsid w:val="00A15E58"/>
    <w:rsid w:val="00A250AF"/>
    <w:rsid w:val="00A3415C"/>
    <w:rsid w:val="00A363F8"/>
    <w:rsid w:val="00A40711"/>
    <w:rsid w:val="00A52742"/>
    <w:rsid w:val="00A568BE"/>
    <w:rsid w:val="00A5768F"/>
    <w:rsid w:val="00A64E1A"/>
    <w:rsid w:val="00A75FD2"/>
    <w:rsid w:val="00A87280"/>
    <w:rsid w:val="00AA07FE"/>
    <w:rsid w:val="00AA2AAE"/>
    <w:rsid w:val="00AC11A5"/>
    <w:rsid w:val="00AC2EA6"/>
    <w:rsid w:val="00AC322D"/>
    <w:rsid w:val="00AC45DD"/>
    <w:rsid w:val="00AC4B9D"/>
    <w:rsid w:val="00AC4E1B"/>
    <w:rsid w:val="00AC55B1"/>
    <w:rsid w:val="00B01147"/>
    <w:rsid w:val="00B0148B"/>
    <w:rsid w:val="00B0414C"/>
    <w:rsid w:val="00B10A31"/>
    <w:rsid w:val="00B11D7E"/>
    <w:rsid w:val="00B12EB2"/>
    <w:rsid w:val="00B14AF7"/>
    <w:rsid w:val="00B278E2"/>
    <w:rsid w:val="00B31865"/>
    <w:rsid w:val="00B453C1"/>
    <w:rsid w:val="00B466AC"/>
    <w:rsid w:val="00B501D7"/>
    <w:rsid w:val="00B53436"/>
    <w:rsid w:val="00B571E1"/>
    <w:rsid w:val="00B63BDB"/>
    <w:rsid w:val="00B71581"/>
    <w:rsid w:val="00B758CC"/>
    <w:rsid w:val="00B93305"/>
    <w:rsid w:val="00B94BD8"/>
    <w:rsid w:val="00BA21B1"/>
    <w:rsid w:val="00BA6938"/>
    <w:rsid w:val="00BB656E"/>
    <w:rsid w:val="00BC3C2B"/>
    <w:rsid w:val="00BC5C5E"/>
    <w:rsid w:val="00BD0377"/>
    <w:rsid w:val="00BD6240"/>
    <w:rsid w:val="00BE7AD7"/>
    <w:rsid w:val="00BF178D"/>
    <w:rsid w:val="00BF47F5"/>
    <w:rsid w:val="00BF727B"/>
    <w:rsid w:val="00C1164C"/>
    <w:rsid w:val="00C2348D"/>
    <w:rsid w:val="00C30C64"/>
    <w:rsid w:val="00C43EFC"/>
    <w:rsid w:val="00C4728C"/>
    <w:rsid w:val="00C51922"/>
    <w:rsid w:val="00C54578"/>
    <w:rsid w:val="00C6025D"/>
    <w:rsid w:val="00C70989"/>
    <w:rsid w:val="00C72B39"/>
    <w:rsid w:val="00C72CB6"/>
    <w:rsid w:val="00C80DC3"/>
    <w:rsid w:val="00C83E7D"/>
    <w:rsid w:val="00C910F0"/>
    <w:rsid w:val="00C93E72"/>
    <w:rsid w:val="00CA258A"/>
    <w:rsid w:val="00CA31D7"/>
    <w:rsid w:val="00CC1EFC"/>
    <w:rsid w:val="00CD50E6"/>
    <w:rsid w:val="00CE4172"/>
    <w:rsid w:val="00CF06D0"/>
    <w:rsid w:val="00CF22E5"/>
    <w:rsid w:val="00CF2EA2"/>
    <w:rsid w:val="00D00D26"/>
    <w:rsid w:val="00D144A6"/>
    <w:rsid w:val="00D16DD7"/>
    <w:rsid w:val="00D2750C"/>
    <w:rsid w:val="00D32557"/>
    <w:rsid w:val="00D34251"/>
    <w:rsid w:val="00D36DF5"/>
    <w:rsid w:val="00D4150D"/>
    <w:rsid w:val="00D477FD"/>
    <w:rsid w:val="00D60455"/>
    <w:rsid w:val="00D65B14"/>
    <w:rsid w:val="00D6731D"/>
    <w:rsid w:val="00D84B6E"/>
    <w:rsid w:val="00D9112D"/>
    <w:rsid w:val="00DA5E25"/>
    <w:rsid w:val="00DA6279"/>
    <w:rsid w:val="00DB3F05"/>
    <w:rsid w:val="00DB6869"/>
    <w:rsid w:val="00DC1510"/>
    <w:rsid w:val="00DC2024"/>
    <w:rsid w:val="00DC47E3"/>
    <w:rsid w:val="00DD3BC8"/>
    <w:rsid w:val="00DE521C"/>
    <w:rsid w:val="00DE56CB"/>
    <w:rsid w:val="00E05FF1"/>
    <w:rsid w:val="00E11417"/>
    <w:rsid w:val="00E1286A"/>
    <w:rsid w:val="00E21049"/>
    <w:rsid w:val="00E31090"/>
    <w:rsid w:val="00E40101"/>
    <w:rsid w:val="00E40685"/>
    <w:rsid w:val="00E45740"/>
    <w:rsid w:val="00E5047F"/>
    <w:rsid w:val="00E5088C"/>
    <w:rsid w:val="00E6588B"/>
    <w:rsid w:val="00E71940"/>
    <w:rsid w:val="00E73E90"/>
    <w:rsid w:val="00E80065"/>
    <w:rsid w:val="00E81C8B"/>
    <w:rsid w:val="00E84BFE"/>
    <w:rsid w:val="00E85856"/>
    <w:rsid w:val="00E91B5F"/>
    <w:rsid w:val="00E927E5"/>
    <w:rsid w:val="00EA0A8D"/>
    <w:rsid w:val="00EA7A10"/>
    <w:rsid w:val="00EB0AF8"/>
    <w:rsid w:val="00EB21E9"/>
    <w:rsid w:val="00EB2A95"/>
    <w:rsid w:val="00EC2060"/>
    <w:rsid w:val="00EC2560"/>
    <w:rsid w:val="00EC625D"/>
    <w:rsid w:val="00ED1787"/>
    <w:rsid w:val="00ED7319"/>
    <w:rsid w:val="00EE5DE2"/>
    <w:rsid w:val="00F010DE"/>
    <w:rsid w:val="00F0316F"/>
    <w:rsid w:val="00F0326C"/>
    <w:rsid w:val="00F03D3E"/>
    <w:rsid w:val="00F121C1"/>
    <w:rsid w:val="00F12CC3"/>
    <w:rsid w:val="00F12CFC"/>
    <w:rsid w:val="00F14CD5"/>
    <w:rsid w:val="00F155C8"/>
    <w:rsid w:val="00F1798F"/>
    <w:rsid w:val="00F211CC"/>
    <w:rsid w:val="00F37653"/>
    <w:rsid w:val="00F43C0D"/>
    <w:rsid w:val="00F478DB"/>
    <w:rsid w:val="00F538F2"/>
    <w:rsid w:val="00F60B4D"/>
    <w:rsid w:val="00F70610"/>
    <w:rsid w:val="00F71FA2"/>
    <w:rsid w:val="00F84D4C"/>
    <w:rsid w:val="00F8738C"/>
    <w:rsid w:val="00F92F3F"/>
    <w:rsid w:val="00FA30BE"/>
    <w:rsid w:val="00FA339D"/>
    <w:rsid w:val="00FA5DF5"/>
    <w:rsid w:val="00FA739B"/>
    <w:rsid w:val="00FB07D4"/>
    <w:rsid w:val="00FB64C3"/>
    <w:rsid w:val="00FC187F"/>
    <w:rsid w:val="00FC5E51"/>
    <w:rsid w:val="00FE2E77"/>
    <w:rsid w:val="00FE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494A9"/>
  <w15:docId w15:val="{39BBEA04-F507-4AEA-90FB-C14639AF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0A"/>
    <w:rPr>
      <w:sz w:val="24"/>
      <w:szCs w:val="24"/>
    </w:rPr>
  </w:style>
  <w:style w:type="paragraph" w:styleId="1">
    <w:name w:val="heading 1"/>
    <w:basedOn w:val="a"/>
    <w:next w:val="a"/>
    <w:qFormat/>
    <w:rsid w:val="00222493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222493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222493"/>
    <w:pPr>
      <w:keepNext/>
      <w:tabs>
        <w:tab w:val="left" w:pos="1620"/>
      </w:tabs>
      <w:jc w:val="center"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rsid w:val="00222493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22493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222493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22493"/>
    <w:pPr>
      <w:keepNext/>
      <w:jc w:val="right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222493"/>
    <w:pPr>
      <w:keepNext/>
      <w:spacing w:line="235" w:lineRule="auto"/>
      <w:ind w:firstLine="357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22493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222493"/>
    <w:rPr>
      <w:sz w:val="20"/>
      <w:szCs w:val="20"/>
    </w:rPr>
  </w:style>
  <w:style w:type="character" w:styleId="a4">
    <w:name w:val="endnote reference"/>
    <w:semiHidden/>
    <w:rsid w:val="00222493"/>
    <w:rPr>
      <w:vertAlign w:val="superscript"/>
    </w:rPr>
  </w:style>
  <w:style w:type="character" w:styleId="a5">
    <w:name w:val="Hyperlink"/>
    <w:semiHidden/>
    <w:rsid w:val="00222493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222493"/>
    <w:pPr>
      <w:ind w:firstLine="540"/>
      <w:jc w:val="both"/>
    </w:pPr>
    <w:rPr>
      <w:lang w:val="x-none" w:eastAsia="x-none"/>
    </w:rPr>
  </w:style>
  <w:style w:type="paragraph" w:styleId="a8">
    <w:name w:val="Body Text"/>
    <w:basedOn w:val="a"/>
    <w:semiHidden/>
    <w:rsid w:val="00222493"/>
    <w:pPr>
      <w:jc w:val="center"/>
    </w:pPr>
    <w:rPr>
      <w:b/>
      <w:sz w:val="28"/>
    </w:rPr>
  </w:style>
  <w:style w:type="paragraph" w:styleId="20">
    <w:name w:val="Body Text Indent 2"/>
    <w:basedOn w:val="a"/>
    <w:semiHidden/>
    <w:rsid w:val="00222493"/>
    <w:pPr>
      <w:tabs>
        <w:tab w:val="left" w:pos="1620"/>
      </w:tabs>
      <w:ind w:firstLine="6120"/>
    </w:pPr>
  </w:style>
  <w:style w:type="paragraph" w:styleId="30">
    <w:name w:val="Body Text Indent 3"/>
    <w:basedOn w:val="a"/>
    <w:semiHidden/>
    <w:rsid w:val="00222493"/>
    <w:pPr>
      <w:tabs>
        <w:tab w:val="left" w:pos="1620"/>
      </w:tabs>
      <w:ind w:firstLine="6120"/>
      <w:jc w:val="right"/>
    </w:pPr>
  </w:style>
  <w:style w:type="paragraph" w:styleId="21">
    <w:name w:val="Body Text 2"/>
    <w:basedOn w:val="a"/>
    <w:semiHidden/>
    <w:rsid w:val="00222493"/>
    <w:pPr>
      <w:tabs>
        <w:tab w:val="left" w:pos="1620"/>
      </w:tabs>
      <w:jc w:val="both"/>
    </w:pPr>
    <w:rPr>
      <w:sz w:val="22"/>
    </w:rPr>
  </w:style>
  <w:style w:type="paragraph" w:styleId="31">
    <w:name w:val="Body Text 3"/>
    <w:basedOn w:val="a"/>
    <w:semiHidden/>
    <w:rsid w:val="00222493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855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2A9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EB2A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AF7"/>
  </w:style>
  <w:style w:type="character" w:customStyle="1" w:styleId="22">
    <w:name w:val="Основной текст (2)_"/>
    <w:link w:val="23"/>
    <w:locked/>
    <w:rsid w:val="004620F4"/>
    <w:rPr>
      <w:sz w:val="23"/>
      <w:szCs w:val="23"/>
      <w:lang w:bidi="ar-SA"/>
    </w:rPr>
  </w:style>
  <w:style w:type="paragraph" w:customStyle="1" w:styleId="23">
    <w:name w:val="Основной текст (2)"/>
    <w:basedOn w:val="a"/>
    <w:link w:val="22"/>
    <w:rsid w:val="004620F4"/>
    <w:pPr>
      <w:shd w:val="clear" w:color="auto" w:fill="FFFFFF"/>
      <w:spacing w:line="274" w:lineRule="exact"/>
    </w:pPr>
    <w:rPr>
      <w:sz w:val="23"/>
      <w:szCs w:val="23"/>
      <w:lang w:val="x-none" w:eastAsia="x-none"/>
    </w:rPr>
  </w:style>
  <w:style w:type="character" w:styleId="ab">
    <w:name w:val="Strong"/>
    <w:uiPriority w:val="22"/>
    <w:qFormat/>
    <w:rsid w:val="00AC2EA6"/>
    <w:rPr>
      <w:b/>
      <w:bCs/>
    </w:rPr>
  </w:style>
  <w:style w:type="paragraph" w:styleId="ac">
    <w:name w:val="header"/>
    <w:basedOn w:val="a"/>
    <w:link w:val="ad"/>
    <w:uiPriority w:val="99"/>
    <w:unhideWhenUsed/>
    <w:rsid w:val="00063A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63AF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63A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063AF3"/>
    <w:rPr>
      <w:sz w:val="24"/>
      <w:szCs w:val="24"/>
    </w:rPr>
  </w:style>
  <w:style w:type="character" w:customStyle="1" w:styleId="a7">
    <w:name w:val="Основной текст с отступом Знак"/>
    <w:link w:val="a6"/>
    <w:semiHidden/>
    <w:rsid w:val="000568C7"/>
    <w:rPr>
      <w:sz w:val="24"/>
      <w:szCs w:val="24"/>
    </w:rPr>
  </w:style>
  <w:style w:type="character" w:customStyle="1" w:styleId="st">
    <w:name w:val="st"/>
    <w:rsid w:val="009E2C5B"/>
  </w:style>
  <w:style w:type="character" w:styleId="af0">
    <w:name w:val="Emphasis"/>
    <w:uiPriority w:val="20"/>
    <w:qFormat/>
    <w:rsid w:val="009E2C5B"/>
    <w:rPr>
      <w:i/>
      <w:iCs/>
    </w:rPr>
  </w:style>
  <w:style w:type="character" w:styleId="af1">
    <w:name w:val="FollowedHyperlink"/>
    <w:uiPriority w:val="99"/>
    <w:semiHidden/>
    <w:unhideWhenUsed/>
    <w:rsid w:val="00776FA9"/>
    <w:rPr>
      <w:color w:val="954F72"/>
      <w:u w:val="single"/>
    </w:rPr>
  </w:style>
  <w:style w:type="table" w:styleId="af2">
    <w:name w:val="Table Grid"/>
    <w:basedOn w:val="a1"/>
    <w:uiPriority w:val="59"/>
    <w:rsid w:val="004B6C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famous.ukz.kz/vyisshie-uchebnyie-zavedeniya/almatinskiy-tehnologicheskiy-univ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s-vgui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F451-69A1-4DD6-91B2-98910EE7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МДМ</Company>
  <LinksUpToDate>false</LinksUpToDate>
  <CharactersWithSpaces>5841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http://famous.ukz.kz/vyisshie-uchebnyie-zavedeniya/almatinskiy-tehnologicheskiy-univers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mailto:ois-vguit@mail.ru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Максим</dc:creator>
  <cp:keywords/>
  <cp:lastModifiedBy>User</cp:lastModifiedBy>
  <cp:revision>2</cp:revision>
  <cp:lastPrinted>2022-10-19T10:52:00Z</cp:lastPrinted>
  <dcterms:created xsi:type="dcterms:W3CDTF">2024-05-21T11:04:00Z</dcterms:created>
  <dcterms:modified xsi:type="dcterms:W3CDTF">2024-05-21T11:04:00Z</dcterms:modified>
</cp:coreProperties>
</file>